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31" w:rsidRPr="001449B6" w:rsidRDefault="005C3B75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449B6">
        <w:rPr>
          <w:rFonts w:ascii="Times New Roman" w:hAnsi="Times New Roman"/>
          <w:b/>
          <w:bCs/>
          <w:sz w:val="28"/>
          <w:szCs w:val="28"/>
        </w:rPr>
        <w:t>Суточная рН-метрия пищевода и желудка: ошибки в интерпретации данных и их клиническое значение</w:t>
      </w:r>
    </w:p>
    <w:p w:rsidR="009217E3" w:rsidRPr="001449B6" w:rsidRDefault="005C3B75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к.т.н. </w:t>
      </w:r>
      <w:r w:rsidR="00624E30" w:rsidRPr="001449B6">
        <w:rPr>
          <w:rFonts w:ascii="Times New Roman" w:hAnsi="Times New Roman"/>
          <w:sz w:val="28"/>
          <w:szCs w:val="28"/>
        </w:rPr>
        <w:t>Г.А. Яковлев</w:t>
      </w:r>
      <w:r w:rsidRPr="001449B6">
        <w:rPr>
          <w:rFonts w:ascii="Times New Roman" w:hAnsi="Times New Roman"/>
          <w:sz w:val="28"/>
          <w:szCs w:val="28"/>
        </w:rPr>
        <w:t xml:space="preserve">, к.м.н. В.О. Кайбышева, </w:t>
      </w:r>
      <w:r w:rsidR="008366B3" w:rsidRPr="001449B6">
        <w:rPr>
          <w:rFonts w:ascii="Times New Roman" w:hAnsi="Times New Roman"/>
          <w:sz w:val="28"/>
          <w:szCs w:val="28"/>
        </w:rPr>
        <w:t>проф., д.м.н. Е.Л. Никонов,</w:t>
      </w:r>
      <w:r w:rsidR="008366B3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к.т.н. Л.Е. Миш</w:t>
      </w:r>
      <w:r w:rsidR="00210E95" w:rsidRPr="001449B6">
        <w:rPr>
          <w:rFonts w:ascii="Times New Roman" w:hAnsi="Times New Roman"/>
          <w:sz w:val="28"/>
          <w:szCs w:val="28"/>
        </w:rPr>
        <w:t xml:space="preserve">улин, </w:t>
      </w:r>
      <w:r w:rsidR="006F164C" w:rsidRPr="001449B6">
        <w:rPr>
          <w:rFonts w:ascii="Times New Roman" w:hAnsi="Times New Roman"/>
          <w:sz w:val="28"/>
          <w:szCs w:val="28"/>
        </w:rPr>
        <w:t xml:space="preserve">проф., д.м.н. </w:t>
      </w:r>
      <w:r w:rsidR="006F164C">
        <w:rPr>
          <w:rFonts w:ascii="Times New Roman" w:hAnsi="Times New Roman"/>
          <w:sz w:val="28"/>
          <w:szCs w:val="28"/>
        </w:rPr>
        <w:t>Е.Д. Федоров,</w:t>
      </w:r>
      <w:r w:rsidR="006F164C" w:rsidRPr="006F164C">
        <w:rPr>
          <w:rFonts w:ascii="Times New Roman" w:hAnsi="Times New Roman"/>
          <w:sz w:val="28"/>
          <w:szCs w:val="28"/>
        </w:rPr>
        <w:t xml:space="preserve"> </w:t>
      </w:r>
      <w:r w:rsidR="006F164C" w:rsidRPr="001449B6">
        <w:rPr>
          <w:rFonts w:ascii="Times New Roman" w:hAnsi="Times New Roman"/>
          <w:sz w:val="28"/>
          <w:szCs w:val="28"/>
        </w:rPr>
        <w:t xml:space="preserve">проф., д.м.н. </w:t>
      </w:r>
      <w:r w:rsidR="006F164C">
        <w:rPr>
          <w:rFonts w:ascii="Times New Roman" w:hAnsi="Times New Roman"/>
          <w:sz w:val="28"/>
          <w:szCs w:val="28"/>
        </w:rPr>
        <w:t>С.Г. Шаповальянц</w:t>
      </w:r>
    </w:p>
    <w:p w:rsidR="00624E30" w:rsidRPr="001449B6" w:rsidRDefault="00624E30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C3B75" w:rsidRPr="001449B6" w:rsidRDefault="00A32411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i/>
          <w:sz w:val="28"/>
          <w:szCs w:val="28"/>
        </w:rPr>
        <w:t>Цель исследования</w:t>
      </w:r>
      <w:r w:rsidRPr="001449B6">
        <w:rPr>
          <w:rFonts w:ascii="Times New Roman" w:hAnsi="Times New Roman"/>
          <w:sz w:val="28"/>
          <w:szCs w:val="28"/>
        </w:rPr>
        <w:t xml:space="preserve"> – </w:t>
      </w:r>
      <w:r w:rsidR="005C3B75" w:rsidRPr="001449B6">
        <w:rPr>
          <w:rFonts w:ascii="Times New Roman" w:hAnsi="Times New Roman"/>
          <w:sz w:val="28"/>
          <w:szCs w:val="28"/>
        </w:rPr>
        <w:t xml:space="preserve">сравнительная </w:t>
      </w:r>
      <w:r w:rsidRPr="001449B6">
        <w:rPr>
          <w:rFonts w:ascii="Times New Roman" w:hAnsi="Times New Roman"/>
          <w:sz w:val="28"/>
          <w:szCs w:val="28"/>
        </w:rPr>
        <w:t xml:space="preserve">оценка </w:t>
      </w:r>
      <w:r w:rsidR="005C3B75" w:rsidRPr="001449B6">
        <w:rPr>
          <w:rFonts w:ascii="Times New Roman" w:hAnsi="Times New Roman"/>
          <w:sz w:val="28"/>
          <w:szCs w:val="28"/>
        </w:rPr>
        <w:t>диагностической ценности</w:t>
      </w:r>
      <w:r w:rsidRPr="001449B6">
        <w:rPr>
          <w:rFonts w:ascii="Times New Roman" w:hAnsi="Times New Roman"/>
          <w:sz w:val="28"/>
          <w:szCs w:val="28"/>
        </w:rPr>
        <w:t xml:space="preserve"> показателей кислот</w:t>
      </w:r>
      <w:r w:rsidR="00904DA6" w:rsidRPr="001449B6">
        <w:rPr>
          <w:rFonts w:ascii="Times New Roman" w:hAnsi="Times New Roman"/>
          <w:sz w:val="28"/>
          <w:szCs w:val="28"/>
        </w:rPr>
        <w:t>ности суточных рН-грамм желудка и</w:t>
      </w:r>
      <w:r w:rsidRPr="001449B6">
        <w:rPr>
          <w:rFonts w:ascii="Times New Roman" w:hAnsi="Times New Roman"/>
          <w:sz w:val="28"/>
          <w:szCs w:val="28"/>
        </w:rPr>
        <w:t xml:space="preserve"> пищевода</w:t>
      </w:r>
      <w:r w:rsidR="005C3B75" w:rsidRPr="001449B6">
        <w:rPr>
          <w:rFonts w:ascii="Times New Roman" w:hAnsi="Times New Roman"/>
          <w:sz w:val="28"/>
          <w:szCs w:val="28"/>
        </w:rPr>
        <w:t xml:space="preserve">, рассчитанных традиционными методами (по сей день широко используемыми в клинических центрах </w:t>
      </w:r>
      <w:r w:rsidR="003566F5" w:rsidRPr="001449B6">
        <w:rPr>
          <w:rFonts w:ascii="Times New Roman" w:hAnsi="Times New Roman"/>
          <w:sz w:val="28"/>
          <w:szCs w:val="28"/>
        </w:rPr>
        <w:t>Р</w:t>
      </w:r>
      <w:r w:rsidR="006F164C">
        <w:rPr>
          <w:rFonts w:ascii="Times New Roman" w:hAnsi="Times New Roman"/>
          <w:sz w:val="28"/>
          <w:szCs w:val="28"/>
        </w:rPr>
        <w:t xml:space="preserve">оссийской </w:t>
      </w:r>
      <w:r w:rsidR="003566F5" w:rsidRPr="001449B6">
        <w:rPr>
          <w:rFonts w:ascii="Times New Roman" w:hAnsi="Times New Roman"/>
          <w:sz w:val="28"/>
          <w:szCs w:val="28"/>
        </w:rPr>
        <w:t>Ф</w:t>
      </w:r>
      <w:r w:rsidR="006F164C">
        <w:rPr>
          <w:rFonts w:ascii="Times New Roman" w:hAnsi="Times New Roman"/>
          <w:sz w:val="28"/>
          <w:szCs w:val="28"/>
        </w:rPr>
        <w:t>едерации</w:t>
      </w:r>
      <w:r w:rsidR="005C3B75" w:rsidRPr="001449B6">
        <w:rPr>
          <w:rFonts w:ascii="Times New Roman" w:hAnsi="Times New Roman"/>
          <w:sz w:val="28"/>
          <w:szCs w:val="28"/>
        </w:rPr>
        <w:t xml:space="preserve">) </w:t>
      </w:r>
      <w:r w:rsidRPr="001449B6">
        <w:rPr>
          <w:rFonts w:ascii="Times New Roman" w:hAnsi="Times New Roman"/>
          <w:sz w:val="28"/>
          <w:szCs w:val="28"/>
        </w:rPr>
        <w:t xml:space="preserve">и </w:t>
      </w:r>
      <w:r w:rsidR="0099186D" w:rsidRPr="001449B6">
        <w:rPr>
          <w:rFonts w:ascii="Times New Roman" w:hAnsi="Times New Roman"/>
          <w:sz w:val="28"/>
          <w:szCs w:val="28"/>
        </w:rPr>
        <w:t xml:space="preserve">новых </w:t>
      </w:r>
      <w:r w:rsidR="005C3B75" w:rsidRPr="001449B6">
        <w:rPr>
          <w:rFonts w:ascii="Times New Roman" w:hAnsi="Times New Roman"/>
          <w:sz w:val="28"/>
          <w:szCs w:val="28"/>
        </w:rPr>
        <w:t>показателей</w:t>
      </w:r>
      <w:r w:rsidR="003566F5" w:rsidRPr="001449B6">
        <w:rPr>
          <w:rFonts w:ascii="Times New Roman" w:hAnsi="Times New Roman"/>
          <w:sz w:val="28"/>
          <w:szCs w:val="28"/>
        </w:rPr>
        <w:t xml:space="preserve"> кислотности</w:t>
      </w:r>
      <w:r w:rsidRPr="001449B6">
        <w:rPr>
          <w:rFonts w:ascii="Times New Roman" w:hAnsi="Times New Roman"/>
          <w:sz w:val="28"/>
          <w:szCs w:val="28"/>
        </w:rPr>
        <w:t xml:space="preserve">, </w:t>
      </w:r>
      <w:r w:rsidR="0099186D" w:rsidRPr="001449B6">
        <w:rPr>
          <w:rFonts w:ascii="Times New Roman" w:hAnsi="Times New Roman"/>
          <w:sz w:val="28"/>
          <w:szCs w:val="28"/>
        </w:rPr>
        <w:t>предложенных сотрудниками НПП «</w:t>
      </w:r>
      <w:r w:rsidR="006F164C">
        <w:rPr>
          <w:rFonts w:ascii="Times New Roman" w:hAnsi="Times New Roman"/>
          <w:sz w:val="28"/>
          <w:szCs w:val="28"/>
        </w:rPr>
        <w:t xml:space="preserve">Исток </w:t>
      </w:r>
      <w:r w:rsidR="0099186D" w:rsidRPr="001449B6">
        <w:rPr>
          <w:rFonts w:ascii="Times New Roman" w:hAnsi="Times New Roman"/>
          <w:sz w:val="28"/>
          <w:szCs w:val="28"/>
        </w:rPr>
        <w:t xml:space="preserve">Система», и </w:t>
      </w:r>
      <w:r w:rsidRPr="001449B6">
        <w:rPr>
          <w:rFonts w:ascii="Times New Roman" w:hAnsi="Times New Roman"/>
          <w:sz w:val="28"/>
          <w:szCs w:val="28"/>
        </w:rPr>
        <w:t>рассчитанных</w:t>
      </w:r>
      <w:r w:rsidR="005C3B75"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 xml:space="preserve">с учетом средних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концентраций </w:t>
      </w:r>
      <w:r w:rsidRPr="001449B6">
        <w:rPr>
          <w:rFonts w:ascii="Times New Roman" w:hAnsi="Times New Roman"/>
          <w:sz w:val="28"/>
          <w:szCs w:val="28"/>
        </w:rPr>
        <w:t>ионов H</w:t>
      </w:r>
      <w:r w:rsidRPr="001449B6">
        <w:rPr>
          <w:rFonts w:ascii="Times New Roman" w:hAnsi="Times New Roman"/>
          <w:b/>
          <w:sz w:val="28"/>
          <w:szCs w:val="28"/>
          <w:vertAlign w:val="superscript"/>
        </w:rPr>
        <w:t xml:space="preserve">+ </w:t>
      </w:r>
      <w:r w:rsidR="003566F5" w:rsidRPr="001449B6">
        <w:rPr>
          <w:rFonts w:ascii="Times New Roman" w:hAnsi="Times New Roman"/>
          <w:sz w:val="28"/>
          <w:szCs w:val="28"/>
        </w:rPr>
        <w:t>суточных рН-грамм</w:t>
      </w:r>
      <w:r w:rsidRPr="001449B6">
        <w:rPr>
          <w:rFonts w:ascii="Times New Roman" w:hAnsi="Times New Roman"/>
          <w:sz w:val="28"/>
          <w:szCs w:val="28"/>
        </w:rPr>
        <w:t xml:space="preserve">. </w:t>
      </w:r>
    </w:p>
    <w:p w:rsidR="006F164C" w:rsidRDefault="00A32411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i/>
          <w:sz w:val="28"/>
          <w:szCs w:val="28"/>
        </w:rPr>
        <w:t>Материал и методы.</w:t>
      </w:r>
      <w:r w:rsidRPr="001449B6">
        <w:rPr>
          <w:rFonts w:ascii="Times New Roman" w:hAnsi="Times New Roman"/>
          <w:sz w:val="28"/>
          <w:szCs w:val="28"/>
        </w:rPr>
        <w:t xml:space="preserve"> Проведен </w:t>
      </w:r>
      <w:r w:rsidR="006F164C">
        <w:rPr>
          <w:rFonts w:ascii="Times New Roman" w:hAnsi="Times New Roman"/>
          <w:sz w:val="28"/>
          <w:szCs w:val="28"/>
        </w:rPr>
        <w:t xml:space="preserve">сравнительный </w:t>
      </w:r>
      <w:r w:rsidRPr="001449B6">
        <w:rPr>
          <w:rFonts w:ascii="Times New Roman" w:hAnsi="Times New Roman"/>
          <w:sz w:val="28"/>
          <w:szCs w:val="28"/>
        </w:rPr>
        <w:t xml:space="preserve">анализ результатов суточных рН-грамм желудка и пищевода </w:t>
      </w:r>
      <w:r w:rsidR="006F164C">
        <w:rPr>
          <w:rFonts w:ascii="Times New Roman" w:hAnsi="Times New Roman"/>
          <w:sz w:val="28"/>
          <w:szCs w:val="28"/>
        </w:rPr>
        <w:t xml:space="preserve">30 </w:t>
      </w:r>
      <w:r w:rsidR="008366B3" w:rsidRPr="00A369CF">
        <w:rPr>
          <w:rFonts w:ascii="Times New Roman" w:hAnsi="Times New Roman"/>
          <w:sz w:val="28"/>
          <w:szCs w:val="28"/>
        </w:rPr>
        <w:t>пациентов с патологическим (&gt;14,72) обобщенным показателем DeMeester</w:t>
      </w:r>
      <w:r w:rsidR="008366B3" w:rsidRPr="00A369CF">
        <w:t xml:space="preserve"> </w:t>
      </w:r>
      <w:r w:rsidR="008366B3" w:rsidRPr="00A369CF">
        <w:rPr>
          <w:rFonts w:ascii="Times New Roman" w:hAnsi="Times New Roman"/>
          <w:sz w:val="28"/>
          <w:szCs w:val="28"/>
        </w:rPr>
        <w:t>и 30 рН-грамм здоровых добровольцев (</w:t>
      </w:r>
      <w:r w:rsidR="00A369CF" w:rsidRPr="00A369CF">
        <w:rPr>
          <w:rFonts w:ascii="Times New Roman" w:hAnsi="Times New Roman"/>
          <w:sz w:val="28"/>
          <w:szCs w:val="28"/>
        </w:rPr>
        <w:t xml:space="preserve">показатель DeMeester </w:t>
      </w:r>
      <w:r w:rsidR="008366B3" w:rsidRPr="00A369CF">
        <w:rPr>
          <w:rFonts w:ascii="Times New Roman" w:hAnsi="Times New Roman"/>
          <w:sz w:val="28"/>
          <w:szCs w:val="28"/>
        </w:rPr>
        <w:t>&lt;14,72)</w:t>
      </w:r>
      <w:r w:rsidRPr="001449B6">
        <w:rPr>
          <w:rFonts w:ascii="Times New Roman" w:hAnsi="Times New Roman"/>
          <w:sz w:val="28"/>
          <w:szCs w:val="28"/>
        </w:rPr>
        <w:t xml:space="preserve"> с применением существующих показателей кислотности (медианы рН, среднеквадратичного рН, среднеарифметического рН, % времени с рН&lt;4, индекса кислотности, обобщенного показателя DeMeester) и новых показателей рН-грамм желудка и пищевода, основанных на применении значений рН, вычисленных по средней концентрации ионов H</w:t>
      </w:r>
      <w:r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>.</w:t>
      </w:r>
      <w:r w:rsidR="00BC1E87" w:rsidRPr="001449B6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5C3B75" w:rsidRPr="001449B6" w:rsidRDefault="00A32411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Для оценки кислотности </w:t>
      </w:r>
      <w:r w:rsidR="006F164C">
        <w:rPr>
          <w:rFonts w:ascii="Times New Roman" w:hAnsi="Times New Roman"/>
          <w:sz w:val="28"/>
          <w:szCs w:val="28"/>
        </w:rPr>
        <w:t>в пищеводе</w:t>
      </w:r>
      <w:r w:rsidRPr="001449B6">
        <w:rPr>
          <w:rFonts w:ascii="Times New Roman" w:hAnsi="Times New Roman"/>
          <w:sz w:val="28"/>
          <w:szCs w:val="28"/>
        </w:rPr>
        <w:t xml:space="preserve"> предл</w:t>
      </w:r>
      <w:r w:rsidR="006F164C">
        <w:rPr>
          <w:rFonts w:ascii="Times New Roman" w:hAnsi="Times New Roman"/>
          <w:sz w:val="28"/>
          <w:szCs w:val="28"/>
        </w:rPr>
        <w:t xml:space="preserve">ожен новый показатель: процент от </w:t>
      </w:r>
      <w:r w:rsidRPr="001449B6">
        <w:rPr>
          <w:rFonts w:ascii="Times New Roman" w:hAnsi="Times New Roman"/>
          <w:sz w:val="28"/>
          <w:szCs w:val="28"/>
        </w:rPr>
        <w:t>времени</w:t>
      </w:r>
      <w:r w:rsidR="006F164C">
        <w:rPr>
          <w:rFonts w:ascii="Times New Roman" w:hAnsi="Times New Roman"/>
          <w:sz w:val="28"/>
          <w:szCs w:val="28"/>
        </w:rPr>
        <w:t xml:space="preserve"> исследования, при котором </w:t>
      </w:r>
      <w:proofErr w:type="spellStart"/>
      <w:r w:rsidR="006F164C">
        <w:rPr>
          <w:rFonts w:ascii="Times New Roman" w:hAnsi="Times New Roman"/>
          <w:sz w:val="28"/>
          <w:szCs w:val="28"/>
        </w:rPr>
        <w:t>внутрипищеводный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рН</w:t>
      </w:r>
      <w:r w:rsidR="006F164C">
        <w:rPr>
          <w:rFonts w:ascii="Times New Roman" w:hAnsi="Times New Roman"/>
          <w:sz w:val="28"/>
          <w:szCs w:val="28"/>
        </w:rPr>
        <w:t xml:space="preserve"> менее 4 единиц, с разделением на 4 интервала: время с 0,8≥рН≤</w:t>
      </w:r>
      <w:r w:rsidR="002841D6">
        <w:rPr>
          <w:rFonts w:ascii="Times New Roman" w:hAnsi="Times New Roman"/>
          <w:sz w:val="28"/>
          <w:szCs w:val="28"/>
        </w:rPr>
        <w:t>1,0; 1,0</w:t>
      </w:r>
      <w:r w:rsidR="006F164C">
        <w:rPr>
          <w:rFonts w:ascii="Times New Roman" w:hAnsi="Times New Roman"/>
          <w:sz w:val="28"/>
          <w:szCs w:val="28"/>
        </w:rPr>
        <w:t xml:space="preserve">≥рН≤2,0; </w:t>
      </w:r>
      <w:r w:rsidR="002841D6">
        <w:rPr>
          <w:rFonts w:ascii="Times New Roman" w:hAnsi="Times New Roman"/>
          <w:sz w:val="28"/>
          <w:szCs w:val="28"/>
        </w:rPr>
        <w:t>2,0</w:t>
      </w:r>
      <w:r w:rsidR="006F164C">
        <w:rPr>
          <w:rFonts w:ascii="Times New Roman" w:hAnsi="Times New Roman"/>
          <w:sz w:val="28"/>
          <w:szCs w:val="28"/>
        </w:rPr>
        <w:t xml:space="preserve">≥рН≤3,0; </w:t>
      </w:r>
      <w:r w:rsidRPr="001449B6">
        <w:rPr>
          <w:rFonts w:ascii="Times New Roman" w:hAnsi="Times New Roman"/>
          <w:sz w:val="28"/>
          <w:szCs w:val="28"/>
        </w:rPr>
        <w:t>3,0</w:t>
      </w:r>
      <w:r w:rsidR="006F164C">
        <w:rPr>
          <w:rFonts w:ascii="Times New Roman" w:hAnsi="Times New Roman"/>
          <w:sz w:val="28"/>
          <w:szCs w:val="28"/>
        </w:rPr>
        <w:t>≥рН≤4</w:t>
      </w:r>
      <w:r w:rsidRPr="001449B6">
        <w:rPr>
          <w:rFonts w:ascii="Times New Roman" w:hAnsi="Times New Roman"/>
          <w:sz w:val="28"/>
          <w:szCs w:val="28"/>
        </w:rPr>
        <w:t>,0</w:t>
      </w:r>
      <w:r w:rsidR="00120CA8" w:rsidRPr="001449B6">
        <w:rPr>
          <w:rFonts w:ascii="Times New Roman" w:hAnsi="Times New Roman"/>
          <w:sz w:val="28"/>
          <w:szCs w:val="28"/>
        </w:rPr>
        <w:t>.</w:t>
      </w:r>
    </w:p>
    <w:p w:rsidR="005C3B75" w:rsidRPr="001449B6" w:rsidRDefault="00A32411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i/>
          <w:sz w:val="28"/>
          <w:szCs w:val="28"/>
        </w:rPr>
        <w:t>Результаты.</w:t>
      </w:r>
      <w:r w:rsidRPr="001449B6">
        <w:rPr>
          <w:rFonts w:ascii="Times New Roman" w:hAnsi="Times New Roman"/>
          <w:sz w:val="28"/>
          <w:szCs w:val="28"/>
        </w:rPr>
        <w:t xml:space="preserve"> Установлено, что применение новых показателей</w:t>
      </w:r>
      <w:r w:rsidR="003F5DF8" w:rsidRPr="001449B6">
        <w:rPr>
          <w:rFonts w:ascii="Times New Roman" w:hAnsi="Times New Roman"/>
          <w:sz w:val="28"/>
          <w:szCs w:val="28"/>
        </w:rPr>
        <w:t xml:space="preserve"> кислотности </w:t>
      </w:r>
      <w:r w:rsidRPr="001449B6">
        <w:rPr>
          <w:rFonts w:ascii="Times New Roman" w:hAnsi="Times New Roman"/>
          <w:sz w:val="28"/>
          <w:szCs w:val="28"/>
        </w:rPr>
        <w:t xml:space="preserve">обеспечивает более высокую точность определения среднесуточных уровней кислотности в желудке и пищеводе и процента времени с рН&lt;4 в пищеводе </w:t>
      </w:r>
      <w:r w:rsidR="00CD2995" w:rsidRPr="001449B6">
        <w:rPr>
          <w:rFonts w:ascii="Times New Roman" w:hAnsi="Times New Roman"/>
          <w:sz w:val="28"/>
          <w:szCs w:val="28"/>
        </w:rPr>
        <w:t xml:space="preserve">по сравнению с использовавшимися ранее показателями </w:t>
      </w:r>
      <w:r w:rsidR="003426C9" w:rsidRPr="001449B6">
        <w:rPr>
          <w:rFonts w:ascii="Times New Roman" w:hAnsi="Times New Roman"/>
          <w:sz w:val="28"/>
          <w:szCs w:val="28"/>
        </w:rPr>
        <w:t>кислотности</w:t>
      </w:r>
      <w:r w:rsidR="00921701" w:rsidRPr="001449B6">
        <w:rPr>
          <w:rFonts w:ascii="Times New Roman" w:hAnsi="Times New Roman"/>
          <w:sz w:val="28"/>
          <w:szCs w:val="28"/>
        </w:rPr>
        <w:t>.</w:t>
      </w:r>
    </w:p>
    <w:p w:rsidR="00CD2995" w:rsidRPr="001449B6" w:rsidRDefault="00A32411" w:rsidP="00620408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i/>
          <w:sz w:val="28"/>
          <w:szCs w:val="28"/>
        </w:rPr>
        <w:t xml:space="preserve">Заключение. </w:t>
      </w:r>
      <w:r w:rsidR="00CD2995" w:rsidRPr="001449B6">
        <w:rPr>
          <w:rFonts w:ascii="Times New Roman" w:hAnsi="Times New Roman"/>
          <w:sz w:val="28"/>
          <w:szCs w:val="28"/>
        </w:rPr>
        <w:t xml:space="preserve">Применение среднесуточных показателей рН (медиана рН, среднеквадратичный рН, среднеарифметический рН ) при оценке кислотности внутрижелудочного и внутрипищеводного рН за сутки может приводить к значительным искажениям результатов. Для получения истинных значений кислотности необходимо использовать показатели рН, вычисленные по средней концентрации ионов </w:t>
      </w:r>
      <w:r w:rsidR="00693A81" w:rsidRPr="001449B6">
        <w:rPr>
          <w:rFonts w:ascii="Times New Roman" w:hAnsi="Times New Roman"/>
          <w:sz w:val="28"/>
          <w:szCs w:val="28"/>
        </w:rPr>
        <w:t>H</w:t>
      </w:r>
      <w:r w:rsidR="00693A81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CD2995" w:rsidRPr="001449B6">
        <w:rPr>
          <w:rFonts w:ascii="Times New Roman" w:hAnsi="Times New Roman"/>
          <w:sz w:val="28"/>
          <w:szCs w:val="28"/>
        </w:rPr>
        <w:t xml:space="preserve"> в желудочном содержимом </w:t>
      </w:r>
      <w:r w:rsidR="00693A81" w:rsidRPr="001449B6">
        <w:rPr>
          <w:rFonts w:ascii="Times New Roman" w:hAnsi="Times New Roman"/>
          <w:sz w:val="28"/>
          <w:szCs w:val="28"/>
        </w:rPr>
        <w:t xml:space="preserve">и в пищеводе </w:t>
      </w:r>
      <w:r w:rsidR="00CD2995" w:rsidRPr="001449B6">
        <w:rPr>
          <w:rFonts w:ascii="Times New Roman" w:hAnsi="Times New Roman"/>
          <w:sz w:val="28"/>
          <w:szCs w:val="28"/>
        </w:rPr>
        <w:t xml:space="preserve">за сутки. Это позволит значительно снизить вероятность ошибок, связанных с влиянием на </w:t>
      </w:r>
      <w:r w:rsidR="00693A81" w:rsidRPr="001449B6">
        <w:rPr>
          <w:rFonts w:ascii="Times New Roman" w:hAnsi="Times New Roman"/>
          <w:sz w:val="28"/>
          <w:szCs w:val="28"/>
        </w:rPr>
        <w:t xml:space="preserve">среднесуточные </w:t>
      </w:r>
      <w:r w:rsidR="00904DA6" w:rsidRPr="001449B6">
        <w:rPr>
          <w:rFonts w:ascii="Times New Roman" w:hAnsi="Times New Roman"/>
          <w:sz w:val="28"/>
          <w:szCs w:val="28"/>
        </w:rPr>
        <w:t xml:space="preserve">рН приема пищи, </w:t>
      </w:r>
      <w:proofErr w:type="spellStart"/>
      <w:r w:rsidR="004C7E30" w:rsidRPr="001449B6">
        <w:rPr>
          <w:rFonts w:ascii="Times New Roman" w:hAnsi="Times New Roman"/>
          <w:sz w:val="28"/>
          <w:szCs w:val="28"/>
        </w:rPr>
        <w:t>дуоденогастральных</w:t>
      </w:r>
      <w:proofErr w:type="spellEnd"/>
      <w:r w:rsidR="004C7E30" w:rsidRPr="001449B6">
        <w:rPr>
          <w:rFonts w:ascii="Times New Roman" w:hAnsi="Times New Roman"/>
          <w:sz w:val="28"/>
          <w:szCs w:val="28"/>
        </w:rPr>
        <w:t xml:space="preserve"> рефлюксов (</w:t>
      </w:r>
      <w:r w:rsidR="00904DA6" w:rsidRPr="001449B6">
        <w:rPr>
          <w:rFonts w:ascii="Times New Roman" w:hAnsi="Times New Roman"/>
          <w:sz w:val="28"/>
          <w:szCs w:val="28"/>
        </w:rPr>
        <w:t>ДГР</w:t>
      </w:r>
      <w:r w:rsidR="004C7E30" w:rsidRPr="001449B6">
        <w:rPr>
          <w:rFonts w:ascii="Times New Roman" w:hAnsi="Times New Roman"/>
          <w:sz w:val="28"/>
          <w:szCs w:val="28"/>
        </w:rPr>
        <w:t>)</w:t>
      </w:r>
      <w:r w:rsidR="00904DA6" w:rsidRPr="001449B6">
        <w:rPr>
          <w:rFonts w:ascii="Times New Roman" w:hAnsi="Times New Roman"/>
          <w:sz w:val="28"/>
          <w:szCs w:val="28"/>
        </w:rPr>
        <w:t xml:space="preserve"> и других</w:t>
      </w:r>
      <w:r w:rsidR="00CD2995" w:rsidRPr="001449B6">
        <w:rPr>
          <w:rFonts w:ascii="Times New Roman" w:hAnsi="Times New Roman"/>
          <w:sz w:val="28"/>
          <w:szCs w:val="28"/>
        </w:rPr>
        <w:t xml:space="preserve"> факторов.</w:t>
      </w:r>
    </w:p>
    <w:p w:rsidR="00A61ACD" w:rsidRPr="001449B6" w:rsidRDefault="00A61ACD" w:rsidP="00620408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i/>
          <w:sz w:val="28"/>
          <w:szCs w:val="28"/>
        </w:rPr>
        <w:t>Ключевые слова</w:t>
      </w:r>
      <w:r w:rsidRPr="001449B6">
        <w:rPr>
          <w:rFonts w:ascii="Times New Roman" w:hAnsi="Times New Roman"/>
          <w:sz w:val="28"/>
          <w:szCs w:val="28"/>
        </w:rPr>
        <w:t xml:space="preserve">: </w:t>
      </w:r>
      <w:r w:rsidR="00CD2995" w:rsidRPr="001449B6">
        <w:rPr>
          <w:rFonts w:ascii="Times New Roman" w:hAnsi="Times New Roman"/>
          <w:sz w:val="28"/>
          <w:szCs w:val="28"/>
        </w:rPr>
        <w:t>суточная рН-метрия, концентрация ионов водорода</w:t>
      </w:r>
      <w:r w:rsidR="0070392A" w:rsidRPr="001449B6">
        <w:rPr>
          <w:rFonts w:ascii="Times New Roman" w:hAnsi="Times New Roman"/>
          <w:sz w:val="28"/>
          <w:szCs w:val="28"/>
        </w:rPr>
        <w:t xml:space="preserve"> (H</w:t>
      </w:r>
      <w:r w:rsidR="0070392A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70392A" w:rsidRPr="001449B6">
        <w:rPr>
          <w:rFonts w:ascii="Times New Roman" w:hAnsi="Times New Roman"/>
          <w:sz w:val="28"/>
          <w:szCs w:val="28"/>
        </w:rPr>
        <w:t>)</w:t>
      </w:r>
    </w:p>
    <w:p w:rsidR="00A32411" w:rsidRDefault="00A32411" w:rsidP="00620408">
      <w:p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6F164C" w:rsidRDefault="006F164C" w:rsidP="00620408">
      <w:p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6F164C" w:rsidRPr="001449B6" w:rsidRDefault="006F164C" w:rsidP="00620408">
      <w:p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679C" w:rsidRPr="001449B6" w:rsidRDefault="00321F92" w:rsidP="00620408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449B6">
        <w:rPr>
          <w:rFonts w:ascii="Times New Roman" w:hAnsi="Times New Roman"/>
          <w:b/>
          <w:sz w:val="28"/>
          <w:szCs w:val="28"/>
        </w:rPr>
        <w:t>Введение</w:t>
      </w:r>
    </w:p>
    <w:p w:rsidR="006F164C" w:rsidRDefault="0031267C" w:rsidP="00904DA6">
      <w:pPr>
        <w:tabs>
          <w:tab w:val="left" w:pos="9000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В желудке здорового челове</w:t>
      </w:r>
      <w:r w:rsidR="000F3076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ка за сутки выделяется до 2-2,5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л желудочного сока, который состоит из воды, 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пепсиногена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соляной кислоты. Несмотря на то, что доля соляной кислоты в желудочном соке не превышает 0,5%, кислотность желудочного сока крайне велика, что обеспечивает выраженные протеолитические и бактерицидные свойства секрета желудка с одной стороны и его крайне агрессивное воздействие на слизистую оболочку пищевода, желудка и двенадцатиперстной кишки с другой.</w:t>
      </w:r>
    </w:p>
    <w:p w:rsidR="00904DA6" w:rsidRPr="001449B6" w:rsidRDefault="001D0BB0" w:rsidP="00904DA6">
      <w:pPr>
        <w:tabs>
          <w:tab w:val="left" w:pos="9000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Существует целая группа заболеваний, объединенных общим термином «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кислотозависимые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заболевания», </w:t>
      </w:r>
      <w:r w:rsidR="00052637" w:rsidRPr="001449B6">
        <w:rPr>
          <w:rFonts w:ascii="Times New Roman" w:eastAsia="Times New Roman" w:hAnsi="Times New Roman"/>
          <w:sz w:val="28"/>
          <w:szCs w:val="28"/>
          <w:lang w:eastAsia="ru-RU"/>
        </w:rPr>
        <w:t>в основе патогенеза которых лежа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т изменения секреции соляной кислоты желудочного сока</w:t>
      </w:r>
      <w:r w:rsidR="00C56478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повышение длительности экспозиции агрессивного желудочного секрета на слизистой оболочке. В таких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случаях оценка </w:t>
      </w:r>
      <w:r w:rsidR="00C56478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продукции и экспозиции кислоты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позволяет правильно установить диагноз, провести дифференциальный диагноз,  подобрать адекватную схему терапии.</w:t>
      </w:r>
    </w:p>
    <w:p w:rsidR="001973F6" w:rsidRPr="001449B6" w:rsidRDefault="0031267C" w:rsidP="00904DA6">
      <w:pPr>
        <w:tabs>
          <w:tab w:val="left" w:pos="9000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9B6">
        <w:rPr>
          <w:rFonts w:ascii="Times New Roman" w:eastAsia="Times New Roman" w:hAnsi="Times New Roman"/>
          <w:sz w:val="28"/>
          <w:szCs w:val="28"/>
        </w:rPr>
        <w:t>Кислотн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>ость желудочного сока определяется</w:t>
      </w:r>
      <w:r w:rsidRPr="001449B6">
        <w:rPr>
          <w:rFonts w:ascii="Times New Roman" w:eastAsia="Times New Roman" w:hAnsi="Times New Roman"/>
          <w:sz w:val="28"/>
          <w:szCs w:val="28"/>
        </w:rPr>
        <w:t xml:space="preserve"> по величине водородного показателя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 xml:space="preserve"> 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>(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>рН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>)</w:t>
      </w:r>
      <w:r w:rsidRPr="001449B6">
        <w:rPr>
          <w:rFonts w:ascii="Times New Roman" w:eastAsia="Times New Roman" w:hAnsi="Times New Roman"/>
          <w:sz w:val="28"/>
          <w:szCs w:val="28"/>
        </w:rPr>
        <w:t xml:space="preserve"> с помощью метода, получившего название «</w:t>
      </w:r>
      <w:r w:rsidR="00A532EF" w:rsidRPr="001449B6">
        <w:rPr>
          <w:rFonts w:ascii="Times New Roman" w:eastAsia="Times New Roman" w:hAnsi="Times New Roman"/>
          <w:sz w:val="28"/>
          <w:szCs w:val="28"/>
          <w:lang w:eastAsia="ru-RU"/>
        </w:rPr>
        <w:t>рН-метрия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973F6" w:rsidRPr="001449B6">
        <w:rPr>
          <w:rFonts w:ascii="Times New Roman" w:eastAsia="Times New Roman" w:hAnsi="Times New Roman"/>
          <w:sz w:val="28"/>
          <w:szCs w:val="28"/>
          <w:lang w:eastAsia="ru-RU"/>
        </w:rPr>
        <w:t>. Метод основан на измерении</w:t>
      </w:r>
      <w:r w:rsidR="00A532EF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32EF" w:rsidRPr="001449B6">
        <w:rPr>
          <w:rFonts w:ascii="Times New Roman" w:hAnsi="Times New Roman"/>
          <w:sz w:val="28"/>
          <w:szCs w:val="28"/>
        </w:rPr>
        <w:t>концентрации ионов H</w:t>
      </w:r>
      <w:r w:rsidR="00A532EF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1973F6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32EF" w:rsidRPr="001449B6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в желудочно-кишечном тракте (ЖКТ) при помощи рН-зонда и соответствующего регистрирующего прибора (</w:t>
      </w:r>
      <w:proofErr w:type="spellStart"/>
      <w:r w:rsidR="00A532EF" w:rsidRPr="001449B6">
        <w:rPr>
          <w:rFonts w:ascii="Times New Roman" w:eastAsia="Times New Roman" w:hAnsi="Times New Roman"/>
          <w:sz w:val="28"/>
          <w:szCs w:val="28"/>
          <w:lang w:eastAsia="ru-RU"/>
        </w:rPr>
        <w:t>ацидогастрометра</w:t>
      </w:r>
      <w:proofErr w:type="spellEnd"/>
      <w:r w:rsidR="00A532EF" w:rsidRPr="001449B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973F6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последующим вычислением значений рН</w:t>
      </w:r>
      <w:r w:rsidR="00C56478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, являющимся 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>отрицательным десятичным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 xml:space="preserve"> 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 xml:space="preserve"> 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>логарифм</w:t>
      </w:r>
      <w:r w:rsidR="00C56478" w:rsidRPr="001449B6">
        <w:rPr>
          <w:rFonts w:ascii="Times New Roman" w:eastAsia="Times New Roman" w:hAnsi="Times New Roman"/>
          <w:sz w:val="28"/>
          <w:szCs w:val="28"/>
        </w:rPr>
        <w:t xml:space="preserve">ом 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 xml:space="preserve"> концентрации ионов </w:t>
      </w:r>
      <w:r w:rsidR="00C071EE" w:rsidRPr="001449B6">
        <w:rPr>
          <w:rFonts w:ascii="Times New Roman" w:hAnsi="Times New Roman"/>
          <w:sz w:val="28"/>
          <w:szCs w:val="28"/>
        </w:rPr>
        <w:t>H</w:t>
      </w:r>
      <w:r w:rsidR="00C071EE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1973F6" w:rsidRPr="001449B6">
        <w:rPr>
          <w:rFonts w:ascii="Times New Roman" w:eastAsia="Times New Roman" w:hAnsi="Times New Roman"/>
          <w:sz w:val="28"/>
          <w:szCs w:val="28"/>
        </w:rPr>
        <w:t>.</w:t>
      </w:r>
    </w:p>
    <w:p w:rsidR="0006327C" w:rsidRPr="001449B6" w:rsidRDefault="006C6A19" w:rsidP="00620408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В настоящее время д</w:t>
      </w:r>
      <w:r w:rsidR="002D6375" w:rsidRPr="001449B6">
        <w:rPr>
          <w:rFonts w:ascii="Times New Roman" w:hAnsi="Times New Roman"/>
          <w:sz w:val="28"/>
          <w:szCs w:val="28"/>
        </w:rPr>
        <w:t xml:space="preserve">ля оценки результатов </w:t>
      </w:r>
      <w:r w:rsidRPr="001449B6">
        <w:rPr>
          <w:rFonts w:ascii="Times New Roman" w:hAnsi="Times New Roman"/>
          <w:sz w:val="28"/>
          <w:szCs w:val="28"/>
        </w:rPr>
        <w:t xml:space="preserve">продолжительной рН-метрии </w:t>
      </w:r>
      <w:r w:rsidR="001973F6" w:rsidRPr="001449B6">
        <w:rPr>
          <w:rFonts w:ascii="Times New Roman" w:hAnsi="Times New Roman"/>
          <w:sz w:val="28"/>
          <w:szCs w:val="28"/>
        </w:rPr>
        <w:t xml:space="preserve">желудка и пищевода </w:t>
      </w:r>
      <w:r w:rsidR="00AF731B" w:rsidRPr="001449B6">
        <w:rPr>
          <w:rFonts w:ascii="Times New Roman" w:hAnsi="Times New Roman"/>
          <w:sz w:val="28"/>
          <w:szCs w:val="28"/>
        </w:rPr>
        <w:t>применяются</w:t>
      </w:r>
      <w:r w:rsidR="002D6375" w:rsidRPr="001449B6">
        <w:rPr>
          <w:rFonts w:ascii="Times New Roman" w:hAnsi="Times New Roman"/>
          <w:sz w:val="28"/>
          <w:szCs w:val="28"/>
        </w:rPr>
        <w:t xml:space="preserve"> </w:t>
      </w:r>
      <w:r w:rsidR="0074667A" w:rsidRPr="001449B6">
        <w:rPr>
          <w:rFonts w:ascii="Times New Roman" w:hAnsi="Times New Roman"/>
          <w:sz w:val="28"/>
          <w:szCs w:val="28"/>
        </w:rPr>
        <w:t xml:space="preserve">различные </w:t>
      </w:r>
      <w:r w:rsidR="002D6375" w:rsidRPr="001449B6">
        <w:rPr>
          <w:rFonts w:ascii="Times New Roman" w:hAnsi="Times New Roman"/>
          <w:sz w:val="28"/>
          <w:szCs w:val="28"/>
        </w:rPr>
        <w:t>показатели</w:t>
      </w:r>
      <w:r w:rsidR="00C56478" w:rsidRPr="001449B6">
        <w:rPr>
          <w:rFonts w:ascii="Times New Roman" w:hAnsi="Times New Roman"/>
          <w:sz w:val="28"/>
          <w:szCs w:val="28"/>
        </w:rPr>
        <w:t xml:space="preserve">, отражающие </w:t>
      </w:r>
      <w:r w:rsidR="002D6375" w:rsidRPr="001449B6">
        <w:rPr>
          <w:rFonts w:ascii="Times New Roman" w:hAnsi="Times New Roman"/>
          <w:sz w:val="28"/>
          <w:szCs w:val="28"/>
        </w:rPr>
        <w:t xml:space="preserve"> </w:t>
      </w:r>
      <w:r w:rsidR="00C56478" w:rsidRPr="001449B6">
        <w:rPr>
          <w:rFonts w:ascii="Times New Roman" w:hAnsi="Times New Roman"/>
          <w:sz w:val="28"/>
          <w:szCs w:val="28"/>
        </w:rPr>
        <w:t>кислотность желудочного сока</w:t>
      </w:r>
      <w:r w:rsidR="00AF731B" w:rsidRPr="001449B6">
        <w:rPr>
          <w:rFonts w:ascii="Times New Roman" w:hAnsi="Times New Roman"/>
          <w:sz w:val="28"/>
          <w:szCs w:val="28"/>
        </w:rPr>
        <w:t xml:space="preserve">: </w:t>
      </w:r>
      <w:r w:rsidR="00A10AC7" w:rsidRPr="001449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рН, </w:t>
      </w:r>
      <w:r w:rsidR="00D87C0A" w:rsidRPr="001449B6">
        <w:rPr>
          <w:rFonts w:ascii="Times New Roman" w:eastAsia="Times New Roman" w:hAnsi="Times New Roman"/>
          <w:sz w:val="28"/>
          <w:szCs w:val="28"/>
          <w:lang w:eastAsia="ru-RU"/>
        </w:rPr>
        <w:t>вычисленный</w:t>
      </w:r>
      <w:r w:rsidR="00A10AC7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4D4712" w:rsidRPr="001449B6">
        <w:rPr>
          <w:rFonts w:ascii="Times New Roman" w:hAnsi="Times New Roman"/>
          <w:sz w:val="28"/>
          <w:szCs w:val="28"/>
        </w:rPr>
        <w:t xml:space="preserve">средней концентрации ионов </w:t>
      </w:r>
      <w:r w:rsidR="00040D2C" w:rsidRPr="001449B6">
        <w:rPr>
          <w:rFonts w:ascii="Times New Roman" w:hAnsi="Times New Roman"/>
          <w:sz w:val="28"/>
          <w:szCs w:val="28"/>
        </w:rPr>
        <w:t>H</w:t>
      </w:r>
      <w:r w:rsidR="00040D2C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D67E60" w:rsidRPr="001449B6">
        <w:rPr>
          <w:rFonts w:ascii="Times New Roman" w:hAnsi="Times New Roman"/>
          <w:sz w:val="28"/>
          <w:szCs w:val="28"/>
        </w:rPr>
        <w:t xml:space="preserve"> </w:t>
      </w:r>
      <w:r w:rsidR="006841E8" w:rsidRPr="001449B6">
        <w:rPr>
          <w:rFonts w:ascii="Times New Roman" w:hAnsi="Times New Roman"/>
          <w:sz w:val="28"/>
          <w:szCs w:val="28"/>
          <w:lang w:eastAsia="ru-RU"/>
        </w:rPr>
        <w:t>[1,2]</w:t>
      </w:r>
      <w:r w:rsidR="00D67E60" w:rsidRPr="001449B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F731B" w:rsidRPr="001449B6">
        <w:rPr>
          <w:rFonts w:ascii="Times New Roman" w:hAnsi="Times New Roman"/>
          <w:sz w:val="28"/>
          <w:szCs w:val="28"/>
        </w:rPr>
        <w:t>среднеарифметическ</w:t>
      </w:r>
      <w:r w:rsidR="00D07100" w:rsidRPr="001449B6">
        <w:rPr>
          <w:rFonts w:ascii="Times New Roman" w:hAnsi="Times New Roman"/>
          <w:sz w:val="28"/>
          <w:szCs w:val="28"/>
        </w:rPr>
        <w:t>ий</w:t>
      </w:r>
      <w:r w:rsidR="00AF731B" w:rsidRPr="001449B6">
        <w:rPr>
          <w:rFonts w:ascii="Times New Roman" w:hAnsi="Times New Roman"/>
          <w:sz w:val="28"/>
          <w:szCs w:val="28"/>
        </w:rPr>
        <w:t xml:space="preserve"> </w:t>
      </w:r>
      <w:r w:rsidR="00D07100" w:rsidRPr="001449B6">
        <w:rPr>
          <w:rFonts w:ascii="Times New Roman" w:hAnsi="Times New Roman"/>
          <w:sz w:val="28"/>
          <w:szCs w:val="28"/>
        </w:rPr>
        <w:t>рН, среднеквадратичный</w:t>
      </w:r>
      <w:r w:rsidR="00AF731B" w:rsidRPr="001449B6">
        <w:rPr>
          <w:rFonts w:ascii="Times New Roman" w:hAnsi="Times New Roman"/>
          <w:sz w:val="28"/>
          <w:szCs w:val="28"/>
        </w:rPr>
        <w:t xml:space="preserve"> рН</w:t>
      </w:r>
      <w:r w:rsidR="00991264" w:rsidRPr="001449B6">
        <w:rPr>
          <w:rFonts w:ascii="Times New Roman" w:hAnsi="Times New Roman"/>
          <w:sz w:val="28"/>
          <w:szCs w:val="28"/>
        </w:rPr>
        <w:t>, медиана</w:t>
      </w:r>
      <w:r w:rsidR="00AF731B" w:rsidRPr="001449B6">
        <w:rPr>
          <w:rFonts w:ascii="Times New Roman" w:hAnsi="Times New Roman"/>
          <w:sz w:val="28"/>
          <w:szCs w:val="28"/>
        </w:rPr>
        <w:t xml:space="preserve"> рН, </w:t>
      </w:r>
      <w:r w:rsidR="00991264" w:rsidRPr="001449B6">
        <w:rPr>
          <w:rFonts w:ascii="Times New Roman" w:hAnsi="Times New Roman"/>
          <w:sz w:val="28"/>
          <w:szCs w:val="28"/>
        </w:rPr>
        <w:t>%</w:t>
      </w:r>
      <w:r w:rsidR="00AF731B" w:rsidRPr="001449B6">
        <w:rPr>
          <w:rFonts w:ascii="Times New Roman" w:hAnsi="Times New Roman"/>
          <w:sz w:val="28"/>
          <w:szCs w:val="28"/>
        </w:rPr>
        <w:t xml:space="preserve"> време</w:t>
      </w:r>
      <w:r w:rsidR="006F164C">
        <w:rPr>
          <w:rFonts w:ascii="Times New Roman" w:hAnsi="Times New Roman"/>
          <w:sz w:val="28"/>
          <w:szCs w:val="28"/>
        </w:rPr>
        <w:t xml:space="preserve">ни с </w:t>
      </w:r>
      <w:proofErr w:type="spellStart"/>
      <w:r w:rsidR="006F164C">
        <w:rPr>
          <w:rFonts w:ascii="Times New Roman" w:hAnsi="Times New Roman"/>
          <w:sz w:val="28"/>
          <w:szCs w:val="28"/>
        </w:rPr>
        <w:t>внутрипищеводным</w:t>
      </w:r>
      <w:proofErr w:type="spellEnd"/>
      <w:r w:rsidR="006F164C">
        <w:rPr>
          <w:rFonts w:ascii="Times New Roman" w:hAnsi="Times New Roman"/>
          <w:sz w:val="28"/>
          <w:szCs w:val="28"/>
        </w:rPr>
        <w:t xml:space="preserve"> рН</w:t>
      </w:r>
      <w:r w:rsidR="006F164C">
        <w:rPr>
          <w:rFonts w:ascii="Times New Roman" w:hAnsi="Times New Roman"/>
          <w:sz w:val="28"/>
          <w:szCs w:val="28"/>
          <w:lang w:val="en-US"/>
        </w:rPr>
        <w:t>&lt;</w:t>
      </w:r>
      <w:r w:rsidR="00C56478" w:rsidRPr="001449B6">
        <w:rPr>
          <w:rFonts w:ascii="Times New Roman" w:hAnsi="Times New Roman"/>
          <w:sz w:val="28"/>
          <w:szCs w:val="28"/>
        </w:rPr>
        <w:t>4,</w:t>
      </w:r>
      <w:r w:rsidR="00AF731B" w:rsidRPr="001449B6">
        <w:rPr>
          <w:rFonts w:ascii="Times New Roman" w:hAnsi="Times New Roman"/>
          <w:sz w:val="28"/>
          <w:szCs w:val="28"/>
        </w:rPr>
        <w:t>0, индекс кислотности</w:t>
      </w:r>
      <w:r w:rsidR="00991264" w:rsidRPr="001449B6">
        <w:rPr>
          <w:rFonts w:ascii="Times New Roman" w:hAnsi="Times New Roman"/>
          <w:sz w:val="28"/>
          <w:szCs w:val="28"/>
        </w:rPr>
        <w:t xml:space="preserve"> [3</w:t>
      </w:r>
      <w:r w:rsidR="00C75608" w:rsidRPr="001449B6">
        <w:rPr>
          <w:rFonts w:ascii="Times New Roman" w:hAnsi="Times New Roman"/>
          <w:sz w:val="28"/>
          <w:szCs w:val="28"/>
        </w:rPr>
        <w:t>]</w:t>
      </w:r>
      <w:r w:rsidR="00AF731B" w:rsidRPr="001449B6">
        <w:rPr>
          <w:rFonts w:ascii="Times New Roman" w:hAnsi="Times New Roman"/>
          <w:sz w:val="28"/>
          <w:szCs w:val="28"/>
        </w:rPr>
        <w:t xml:space="preserve">, </w:t>
      </w:r>
      <w:r w:rsidR="00DB4849" w:rsidRPr="001449B6">
        <w:rPr>
          <w:rFonts w:ascii="Times New Roman" w:hAnsi="Times New Roman"/>
          <w:sz w:val="28"/>
          <w:szCs w:val="28"/>
          <w:lang w:eastAsia="ru-RU"/>
        </w:rPr>
        <w:t>о</w:t>
      </w:r>
      <w:r w:rsidR="00AF731B" w:rsidRPr="001449B6">
        <w:rPr>
          <w:rFonts w:ascii="Times New Roman" w:hAnsi="Times New Roman"/>
          <w:sz w:val="28"/>
          <w:szCs w:val="28"/>
          <w:lang w:eastAsia="ru-RU"/>
        </w:rPr>
        <w:t>бобщённый показатель DeMeester</w:t>
      </w:r>
      <w:r w:rsidR="0066063C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1264" w:rsidRPr="001449B6">
        <w:rPr>
          <w:rFonts w:ascii="Times New Roman" w:hAnsi="Times New Roman"/>
          <w:sz w:val="28"/>
          <w:szCs w:val="28"/>
          <w:lang w:eastAsia="ru-RU"/>
        </w:rPr>
        <w:t>[4</w:t>
      </w:r>
      <w:r w:rsidR="005C4CBB" w:rsidRPr="001449B6">
        <w:rPr>
          <w:rFonts w:ascii="Times New Roman" w:hAnsi="Times New Roman"/>
          <w:sz w:val="28"/>
          <w:szCs w:val="28"/>
          <w:lang w:eastAsia="ru-RU"/>
        </w:rPr>
        <w:t>]</w:t>
      </w:r>
      <w:r w:rsidR="0066063C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444A5" w:rsidRPr="001449B6">
        <w:rPr>
          <w:rFonts w:ascii="Times New Roman" w:hAnsi="Times New Roman"/>
          <w:sz w:val="28"/>
          <w:szCs w:val="28"/>
          <w:lang w:eastAsia="ru-RU"/>
        </w:rPr>
        <w:t>и др.</w:t>
      </w:r>
      <w:r w:rsidR="00C56478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D6AED" w:rsidRDefault="00B92529" w:rsidP="009D6AED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Н</w:t>
      </w:r>
      <w:r w:rsidR="00E133C3" w:rsidRPr="001449B6">
        <w:rPr>
          <w:rFonts w:ascii="Times New Roman" w:hAnsi="Times New Roman"/>
          <w:sz w:val="28"/>
          <w:szCs w:val="28"/>
        </w:rPr>
        <w:t xml:space="preserve">а практике </w:t>
      </w:r>
      <w:r w:rsidR="00EE61BC" w:rsidRPr="001449B6">
        <w:rPr>
          <w:rFonts w:ascii="Times New Roman" w:hAnsi="Times New Roman"/>
          <w:sz w:val="28"/>
          <w:szCs w:val="28"/>
        </w:rPr>
        <w:t>п</w:t>
      </w:r>
      <w:r w:rsidR="004B41BC" w:rsidRPr="001449B6">
        <w:rPr>
          <w:rFonts w:ascii="Times New Roman" w:hAnsi="Times New Roman"/>
          <w:sz w:val="28"/>
          <w:szCs w:val="28"/>
        </w:rPr>
        <w:t>ри вычислении среднего</w:t>
      </w:r>
      <w:r w:rsidR="00BB362F" w:rsidRPr="001449B6">
        <w:rPr>
          <w:rFonts w:ascii="Times New Roman" w:hAnsi="Times New Roman"/>
          <w:sz w:val="28"/>
          <w:szCs w:val="28"/>
        </w:rPr>
        <w:t xml:space="preserve"> </w:t>
      </w:r>
      <w:r w:rsidR="006841E8" w:rsidRPr="001449B6">
        <w:rPr>
          <w:rFonts w:ascii="Times New Roman" w:hAnsi="Times New Roman"/>
          <w:sz w:val="28"/>
          <w:szCs w:val="28"/>
        </w:rPr>
        <w:t xml:space="preserve">уровня </w:t>
      </w:r>
      <w:r w:rsidR="00BB362F" w:rsidRPr="001449B6">
        <w:rPr>
          <w:rFonts w:ascii="Times New Roman" w:hAnsi="Times New Roman"/>
          <w:sz w:val="28"/>
          <w:szCs w:val="28"/>
        </w:rPr>
        <w:t>рН</w:t>
      </w:r>
      <w:r w:rsidR="00B95C84" w:rsidRPr="001449B6">
        <w:rPr>
          <w:rFonts w:ascii="Times New Roman" w:hAnsi="Times New Roman"/>
          <w:sz w:val="28"/>
          <w:szCs w:val="28"/>
        </w:rPr>
        <w:t xml:space="preserve"> суточной</w:t>
      </w:r>
      <w:r w:rsidR="00442BDD" w:rsidRPr="001449B6">
        <w:rPr>
          <w:rFonts w:ascii="Times New Roman" w:hAnsi="Times New Roman"/>
          <w:sz w:val="28"/>
          <w:szCs w:val="28"/>
        </w:rPr>
        <w:t xml:space="preserve"> рН-грамм</w:t>
      </w:r>
      <w:r w:rsidR="00B95C84" w:rsidRPr="001449B6">
        <w:rPr>
          <w:rFonts w:ascii="Times New Roman" w:hAnsi="Times New Roman"/>
          <w:sz w:val="28"/>
          <w:szCs w:val="28"/>
        </w:rPr>
        <w:t>ы</w:t>
      </w:r>
      <w:r w:rsidR="00BB362F" w:rsidRPr="001449B6">
        <w:rPr>
          <w:rFonts w:ascii="Times New Roman" w:hAnsi="Times New Roman"/>
          <w:sz w:val="28"/>
          <w:szCs w:val="28"/>
        </w:rPr>
        <w:t xml:space="preserve"> </w:t>
      </w:r>
      <w:r w:rsidR="008D3107" w:rsidRPr="001449B6">
        <w:rPr>
          <w:rFonts w:ascii="Times New Roman" w:hAnsi="Times New Roman"/>
          <w:sz w:val="28"/>
          <w:szCs w:val="28"/>
        </w:rPr>
        <w:t>зачастую не</w:t>
      </w:r>
      <w:r w:rsidR="008B15AA" w:rsidRPr="001449B6">
        <w:rPr>
          <w:rFonts w:ascii="Times New Roman" w:hAnsi="Times New Roman"/>
          <w:sz w:val="28"/>
          <w:szCs w:val="28"/>
        </w:rPr>
        <w:t xml:space="preserve"> </w:t>
      </w:r>
      <w:r w:rsidR="001560FA" w:rsidRPr="001449B6">
        <w:rPr>
          <w:rFonts w:ascii="Times New Roman" w:hAnsi="Times New Roman"/>
          <w:sz w:val="28"/>
          <w:szCs w:val="28"/>
        </w:rPr>
        <w:t>учитывается</w:t>
      </w:r>
      <w:r w:rsidR="00BB362F" w:rsidRPr="001449B6">
        <w:rPr>
          <w:rFonts w:ascii="Times New Roman" w:hAnsi="Times New Roman"/>
          <w:sz w:val="28"/>
          <w:szCs w:val="28"/>
        </w:rPr>
        <w:t xml:space="preserve">, что </w:t>
      </w:r>
      <w:r w:rsidR="00C071EE" w:rsidRPr="001449B6">
        <w:rPr>
          <w:rFonts w:ascii="Times New Roman" w:hAnsi="Times New Roman"/>
          <w:sz w:val="28"/>
          <w:szCs w:val="28"/>
          <w:lang w:eastAsia="ru-RU"/>
        </w:rPr>
        <w:t>показатель рН</w:t>
      </w:r>
      <w:r w:rsidR="006F164C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C071EE" w:rsidRPr="001449B6">
        <w:rPr>
          <w:rFonts w:ascii="Times New Roman" w:hAnsi="Times New Roman"/>
          <w:sz w:val="28"/>
          <w:szCs w:val="28"/>
          <w:lang w:eastAsia="ru-RU"/>
        </w:rPr>
        <w:t xml:space="preserve"> это отрицательный десятичный логарифм концентрации ионов </w:t>
      </w:r>
      <w:r w:rsidR="00664B51" w:rsidRPr="001449B6">
        <w:rPr>
          <w:rFonts w:ascii="Times New Roman" w:hAnsi="Times New Roman"/>
          <w:sz w:val="28"/>
          <w:szCs w:val="28"/>
        </w:rPr>
        <w:t>H</w:t>
      </w:r>
      <w:r w:rsidR="00664B51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C071EE" w:rsidRPr="001449B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642F7" w:rsidRPr="001449B6">
        <w:rPr>
          <w:rFonts w:ascii="Times New Roman" w:hAnsi="Times New Roman"/>
          <w:sz w:val="28"/>
          <w:szCs w:val="28"/>
          <w:lang w:eastAsia="ru-RU"/>
        </w:rPr>
        <w:t>Б</w:t>
      </w:r>
      <w:r w:rsidR="00C071EE" w:rsidRPr="001449B6">
        <w:rPr>
          <w:rFonts w:ascii="Times New Roman" w:hAnsi="Times New Roman"/>
          <w:sz w:val="28"/>
          <w:szCs w:val="28"/>
          <w:lang w:eastAsia="ru-RU"/>
        </w:rPr>
        <w:t>езразмерный показатель рН является отрицательной степенью кислотности. С увеличением рН с 2 до 3, то есть на 1 единицу, кислотность 0,01 моль/л уменьшается до 0,001 моль/л, то есть в 10 раз</w:t>
      </w:r>
      <w:r w:rsidR="00904DA6" w:rsidRPr="001449B6">
        <w:rPr>
          <w:rFonts w:ascii="Times New Roman" w:hAnsi="Times New Roman"/>
          <w:sz w:val="28"/>
          <w:szCs w:val="28"/>
          <w:lang w:eastAsia="ru-RU"/>
        </w:rPr>
        <w:t>!</w:t>
      </w:r>
      <w:r w:rsidR="00C071EE" w:rsidRPr="001449B6">
        <w:rPr>
          <w:rFonts w:ascii="Times New Roman" w:hAnsi="Times New Roman"/>
          <w:sz w:val="28"/>
          <w:szCs w:val="28"/>
        </w:rPr>
        <w:t xml:space="preserve"> </w:t>
      </w:r>
      <w:r w:rsidR="00904DA6" w:rsidRPr="001449B6">
        <w:rPr>
          <w:rFonts w:ascii="Times New Roman" w:hAnsi="Times New Roman"/>
          <w:sz w:val="28"/>
          <w:szCs w:val="28"/>
        </w:rPr>
        <w:t>Именно поэтому</w:t>
      </w:r>
      <w:r w:rsidR="00664B51" w:rsidRPr="001449B6">
        <w:rPr>
          <w:rFonts w:ascii="Times New Roman" w:hAnsi="Times New Roman"/>
          <w:sz w:val="28"/>
          <w:szCs w:val="28"/>
        </w:rPr>
        <w:t xml:space="preserve"> с</w:t>
      </w:r>
      <w:r w:rsidR="00C071EE" w:rsidRPr="001449B6">
        <w:rPr>
          <w:rFonts w:ascii="Times New Roman" w:hAnsi="Times New Roman"/>
          <w:sz w:val="28"/>
          <w:szCs w:val="28"/>
        </w:rPr>
        <w:t>реднеарифметическ</w:t>
      </w:r>
      <w:r w:rsidR="00591E8F" w:rsidRPr="001449B6">
        <w:rPr>
          <w:rFonts w:ascii="Times New Roman" w:hAnsi="Times New Roman"/>
          <w:sz w:val="28"/>
          <w:szCs w:val="28"/>
        </w:rPr>
        <w:t>ое значение</w:t>
      </w:r>
      <w:r w:rsidR="00C071EE" w:rsidRPr="001449B6">
        <w:rPr>
          <w:rFonts w:ascii="Times New Roman" w:hAnsi="Times New Roman"/>
          <w:sz w:val="28"/>
          <w:szCs w:val="28"/>
        </w:rPr>
        <w:t xml:space="preserve"> рН</w:t>
      </w:r>
      <w:r w:rsidR="00370F5D" w:rsidRPr="001449B6">
        <w:rPr>
          <w:rFonts w:ascii="Times New Roman" w:hAnsi="Times New Roman"/>
          <w:sz w:val="28"/>
          <w:szCs w:val="28"/>
        </w:rPr>
        <w:t xml:space="preserve"> (сумма всех значений рН суточной рН-граммы, деленная на их количество)</w:t>
      </w:r>
      <w:r w:rsidR="00C071EE" w:rsidRPr="001449B6">
        <w:rPr>
          <w:rFonts w:ascii="Times New Roman" w:hAnsi="Times New Roman"/>
          <w:sz w:val="28"/>
          <w:szCs w:val="28"/>
        </w:rPr>
        <w:t xml:space="preserve"> </w:t>
      </w:r>
      <w:r w:rsidR="00664B51" w:rsidRPr="001449B6">
        <w:rPr>
          <w:rFonts w:ascii="Times New Roman" w:hAnsi="Times New Roman"/>
          <w:sz w:val="28"/>
          <w:szCs w:val="28"/>
        </w:rPr>
        <w:t xml:space="preserve">суточной рН-граммы </w:t>
      </w:r>
      <w:r w:rsidR="00297C47" w:rsidRPr="001449B6">
        <w:rPr>
          <w:rFonts w:ascii="Times New Roman" w:hAnsi="Times New Roman"/>
          <w:sz w:val="28"/>
          <w:szCs w:val="28"/>
        </w:rPr>
        <w:t>не может быть использовано</w:t>
      </w:r>
      <w:r w:rsidR="00C071EE" w:rsidRPr="001449B6">
        <w:rPr>
          <w:rFonts w:ascii="Times New Roman" w:hAnsi="Times New Roman"/>
          <w:sz w:val="28"/>
          <w:szCs w:val="28"/>
        </w:rPr>
        <w:t xml:space="preserve"> в качестве </w:t>
      </w:r>
      <w:r w:rsidR="00664B51" w:rsidRPr="001449B6">
        <w:rPr>
          <w:rFonts w:ascii="Times New Roman" w:hAnsi="Times New Roman"/>
          <w:sz w:val="28"/>
          <w:szCs w:val="28"/>
        </w:rPr>
        <w:t>показателя</w:t>
      </w:r>
      <w:r w:rsidR="00C071EE" w:rsidRPr="001449B6">
        <w:rPr>
          <w:rFonts w:ascii="Times New Roman" w:hAnsi="Times New Roman"/>
          <w:sz w:val="28"/>
          <w:szCs w:val="28"/>
        </w:rPr>
        <w:t xml:space="preserve"> кислотн</w:t>
      </w:r>
      <w:r w:rsidR="00904DA6" w:rsidRPr="001449B6">
        <w:rPr>
          <w:rFonts w:ascii="Times New Roman" w:hAnsi="Times New Roman"/>
          <w:sz w:val="28"/>
          <w:szCs w:val="28"/>
        </w:rPr>
        <w:t xml:space="preserve">ости </w:t>
      </w:r>
      <w:r w:rsidR="006F164C">
        <w:rPr>
          <w:rFonts w:ascii="Times New Roman" w:hAnsi="Times New Roman"/>
          <w:sz w:val="28"/>
          <w:szCs w:val="28"/>
        </w:rPr>
        <w:t>желудочного сока</w:t>
      </w:r>
      <w:r w:rsidR="00904DA6" w:rsidRPr="001449B6">
        <w:rPr>
          <w:rFonts w:ascii="Times New Roman" w:hAnsi="Times New Roman"/>
          <w:sz w:val="28"/>
          <w:szCs w:val="28"/>
        </w:rPr>
        <w:t>.</w:t>
      </w:r>
      <w:r w:rsidR="00C071EE" w:rsidRPr="001449B6">
        <w:rPr>
          <w:rFonts w:ascii="Times New Roman" w:hAnsi="Times New Roman"/>
          <w:sz w:val="28"/>
          <w:szCs w:val="28"/>
        </w:rPr>
        <w:t xml:space="preserve"> </w:t>
      </w:r>
    </w:p>
    <w:p w:rsidR="006F164C" w:rsidRDefault="00904DA6" w:rsidP="009D6AED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Полученные п</w:t>
      </w:r>
      <w:r w:rsidR="00591E8F" w:rsidRPr="001449B6">
        <w:rPr>
          <w:rFonts w:ascii="Times New Roman" w:hAnsi="Times New Roman"/>
          <w:sz w:val="28"/>
          <w:szCs w:val="28"/>
        </w:rPr>
        <w:t>ри подсчете среднеарифметическ</w:t>
      </w:r>
      <w:r w:rsidR="00D20B9F" w:rsidRPr="001449B6">
        <w:rPr>
          <w:rFonts w:ascii="Times New Roman" w:hAnsi="Times New Roman"/>
          <w:sz w:val="28"/>
          <w:szCs w:val="28"/>
        </w:rPr>
        <w:t>их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="00D20B9F" w:rsidRPr="001449B6">
        <w:rPr>
          <w:rFonts w:ascii="Times New Roman" w:hAnsi="Times New Roman"/>
          <w:sz w:val="28"/>
          <w:szCs w:val="28"/>
        </w:rPr>
        <w:t>значений</w:t>
      </w:r>
      <w:r w:rsidR="00591E8F"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рН</w:t>
      </w:r>
      <w:r w:rsidR="00381095"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 xml:space="preserve">результаты </w:t>
      </w:r>
      <w:r w:rsidR="00576FF8" w:rsidRPr="001449B6">
        <w:rPr>
          <w:rFonts w:ascii="Times New Roman" w:hAnsi="Times New Roman"/>
          <w:sz w:val="28"/>
          <w:szCs w:val="28"/>
        </w:rPr>
        <w:t xml:space="preserve">анализа рН-грамм </w:t>
      </w:r>
      <w:r w:rsidR="004F4F8F" w:rsidRPr="001449B6">
        <w:rPr>
          <w:rFonts w:ascii="Times New Roman" w:hAnsi="Times New Roman"/>
          <w:sz w:val="28"/>
          <w:szCs w:val="28"/>
        </w:rPr>
        <w:t>не</w:t>
      </w:r>
      <w:r w:rsidR="00052637" w:rsidRPr="001449B6">
        <w:rPr>
          <w:rFonts w:ascii="Times New Roman" w:hAnsi="Times New Roman"/>
          <w:sz w:val="28"/>
          <w:szCs w:val="28"/>
        </w:rPr>
        <w:t xml:space="preserve"> отражают истинный уровень кислотности </w:t>
      </w:r>
      <w:r w:rsidR="00052637" w:rsidRPr="001449B6">
        <w:rPr>
          <w:rFonts w:ascii="Times New Roman" w:hAnsi="Times New Roman"/>
          <w:sz w:val="28"/>
          <w:szCs w:val="28"/>
        </w:rPr>
        <w:lastRenderedPageBreak/>
        <w:t>желудочного сока в течение суток</w:t>
      </w:r>
      <w:r w:rsidRPr="001449B6">
        <w:rPr>
          <w:rFonts w:ascii="Times New Roman" w:hAnsi="Times New Roman"/>
          <w:sz w:val="28"/>
          <w:szCs w:val="28"/>
        </w:rPr>
        <w:t xml:space="preserve"> и вызывают затруднения </w:t>
      </w:r>
      <w:r w:rsidR="00C06C50" w:rsidRPr="001449B6">
        <w:rPr>
          <w:rFonts w:ascii="Times New Roman" w:hAnsi="Times New Roman"/>
          <w:sz w:val="28"/>
          <w:szCs w:val="28"/>
        </w:rPr>
        <w:t xml:space="preserve">у практических врачей </w:t>
      </w:r>
      <w:r w:rsidRPr="001449B6">
        <w:rPr>
          <w:rFonts w:ascii="Times New Roman" w:hAnsi="Times New Roman"/>
          <w:sz w:val="28"/>
          <w:szCs w:val="28"/>
        </w:rPr>
        <w:t>при</w:t>
      </w:r>
      <w:r w:rsidR="00E133C3"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интерпретации заключений</w:t>
      </w:r>
      <w:r w:rsidR="001C3C03" w:rsidRPr="001449B6">
        <w:rPr>
          <w:rFonts w:ascii="Times New Roman" w:hAnsi="Times New Roman"/>
          <w:sz w:val="28"/>
          <w:szCs w:val="28"/>
        </w:rPr>
        <w:t xml:space="preserve"> рН-грамм</w:t>
      </w:r>
      <w:r w:rsidR="0030617C">
        <w:rPr>
          <w:rFonts w:ascii="Times New Roman" w:hAnsi="Times New Roman"/>
          <w:sz w:val="28"/>
          <w:szCs w:val="28"/>
        </w:rPr>
        <w:t xml:space="preserve">. Связано это с частым </w:t>
      </w:r>
      <w:r w:rsidR="00010738" w:rsidRPr="001449B6">
        <w:rPr>
          <w:rFonts w:ascii="Times New Roman" w:hAnsi="Times New Roman"/>
          <w:sz w:val="28"/>
          <w:szCs w:val="28"/>
        </w:rPr>
        <w:t>не</w:t>
      </w:r>
      <w:r w:rsidR="0030617C">
        <w:rPr>
          <w:rFonts w:ascii="Times New Roman" w:hAnsi="Times New Roman"/>
          <w:sz w:val="28"/>
          <w:szCs w:val="28"/>
        </w:rPr>
        <w:t xml:space="preserve">соответствием </w:t>
      </w:r>
      <w:r w:rsidR="001C3C03" w:rsidRPr="001449B6">
        <w:rPr>
          <w:rFonts w:ascii="Times New Roman" w:hAnsi="Times New Roman"/>
          <w:sz w:val="28"/>
          <w:szCs w:val="28"/>
        </w:rPr>
        <w:t>величины</w:t>
      </w:r>
      <w:r w:rsidR="005053A4" w:rsidRPr="001449B6">
        <w:rPr>
          <w:rFonts w:ascii="Times New Roman" w:hAnsi="Times New Roman"/>
          <w:sz w:val="28"/>
          <w:szCs w:val="28"/>
        </w:rPr>
        <w:t xml:space="preserve"> сре</w:t>
      </w:r>
      <w:r w:rsidR="000F6566" w:rsidRPr="001449B6">
        <w:rPr>
          <w:rFonts w:ascii="Times New Roman" w:hAnsi="Times New Roman"/>
          <w:sz w:val="28"/>
          <w:szCs w:val="28"/>
        </w:rPr>
        <w:t>днесуточного</w:t>
      </w:r>
      <w:r w:rsidR="001C3C03" w:rsidRPr="001449B6">
        <w:rPr>
          <w:rFonts w:ascii="Times New Roman" w:hAnsi="Times New Roman"/>
          <w:sz w:val="28"/>
          <w:szCs w:val="28"/>
        </w:rPr>
        <w:t xml:space="preserve"> </w:t>
      </w:r>
      <w:r w:rsidR="0030617C">
        <w:rPr>
          <w:rFonts w:ascii="Times New Roman" w:hAnsi="Times New Roman"/>
          <w:sz w:val="28"/>
          <w:szCs w:val="28"/>
        </w:rPr>
        <w:t xml:space="preserve">желудочного </w:t>
      </w:r>
      <w:r w:rsidR="00BC09CA" w:rsidRPr="001449B6">
        <w:rPr>
          <w:rFonts w:ascii="Times New Roman" w:hAnsi="Times New Roman"/>
          <w:sz w:val="28"/>
          <w:szCs w:val="28"/>
        </w:rPr>
        <w:t>рН</w:t>
      </w:r>
      <w:r w:rsidR="0030617C">
        <w:rPr>
          <w:rFonts w:ascii="Times New Roman" w:hAnsi="Times New Roman"/>
          <w:sz w:val="28"/>
          <w:szCs w:val="28"/>
        </w:rPr>
        <w:t xml:space="preserve"> (чаще всего демонстрирующего высокие значения в связи с эпизодами ДГР, приемом пищи), свидетельствующего в пользу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гипоацидности</w:t>
      </w:r>
      <w:proofErr w:type="spellEnd"/>
      <w:r w:rsidR="009B0A5D" w:rsidRPr="001449B6">
        <w:rPr>
          <w:rFonts w:ascii="Times New Roman" w:hAnsi="Times New Roman"/>
          <w:sz w:val="28"/>
          <w:szCs w:val="28"/>
        </w:rPr>
        <w:t xml:space="preserve"> </w:t>
      </w:r>
      <w:r w:rsidR="0030617C">
        <w:rPr>
          <w:rFonts w:ascii="Times New Roman" w:hAnsi="Times New Roman"/>
          <w:sz w:val="28"/>
          <w:szCs w:val="28"/>
        </w:rPr>
        <w:t>секрета желудка</w:t>
      </w:r>
      <w:r w:rsidR="00DE7B9F">
        <w:rPr>
          <w:rFonts w:ascii="Times New Roman" w:hAnsi="Times New Roman"/>
          <w:sz w:val="28"/>
          <w:szCs w:val="28"/>
        </w:rPr>
        <w:t>,</w:t>
      </w:r>
      <w:r w:rsidR="003643C3" w:rsidRPr="001449B6">
        <w:rPr>
          <w:rFonts w:ascii="Times New Roman" w:hAnsi="Times New Roman"/>
          <w:sz w:val="28"/>
          <w:szCs w:val="28"/>
        </w:rPr>
        <w:t xml:space="preserve"> </w:t>
      </w:r>
      <w:r w:rsidR="0030617C">
        <w:rPr>
          <w:rFonts w:ascii="Times New Roman" w:hAnsi="Times New Roman"/>
          <w:sz w:val="28"/>
          <w:szCs w:val="28"/>
        </w:rPr>
        <w:t>эпизодам с крайне низким внутрижелудочным рН (</w:t>
      </w:r>
      <w:r w:rsidR="000A7A87" w:rsidRPr="001449B6">
        <w:rPr>
          <w:rFonts w:ascii="Times New Roman" w:hAnsi="Times New Roman"/>
          <w:sz w:val="28"/>
          <w:szCs w:val="28"/>
        </w:rPr>
        <w:t xml:space="preserve">рН </w:t>
      </w:r>
      <w:r w:rsidRPr="001449B6">
        <w:rPr>
          <w:rFonts w:ascii="Times New Roman" w:hAnsi="Times New Roman"/>
          <w:sz w:val="28"/>
          <w:szCs w:val="28"/>
        </w:rPr>
        <w:t>&lt;</w:t>
      </w:r>
      <w:r w:rsidR="001C3C03" w:rsidRPr="001449B6">
        <w:rPr>
          <w:rFonts w:ascii="Times New Roman" w:hAnsi="Times New Roman"/>
          <w:sz w:val="28"/>
          <w:szCs w:val="28"/>
        </w:rPr>
        <w:t>1,</w:t>
      </w:r>
      <w:r w:rsidR="003643C3" w:rsidRPr="001449B6">
        <w:rPr>
          <w:rFonts w:ascii="Times New Roman" w:hAnsi="Times New Roman"/>
          <w:sz w:val="28"/>
          <w:szCs w:val="28"/>
        </w:rPr>
        <w:t>6</w:t>
      </w:r>
      <w:r w:rsidR="003061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0617C">
        <w:rPr>
          <w:rFonts w:ascii="Times New Roman" w:hAnsi="Times New Roman"/>
          <w:sz w:val="28"/>
          <w:szCs w:val="28"/>
        </w:rPr>
        <w:t>гиперацидность</w:t>
      </w:r>
      <w:proofErr w:type="spellEnd"/>
      <w:r w:rsidR="0030617C">
        <w:rPr>
          <w:rFonts w:ascii="Times New Roman" w:hAnsi="Times New Roman"/>
          <w:sz w:val="28"/>
          <w:szCs w:val="28"/>
        </w:rPr>
        <w:t>)</w:t>
      </w:r>
      <w:r w:rsidR="00BC09CA" w:rsidRPr="001449B6">
        <w:rPr>
          <w:rFonts w:ascii="Times New Roman" w:hAnsi="Times New Roman"/>
          <w:sz w:val="28"/>
          <w:szCs w:val="28"/>
        </w:rPr>
        <w:t xml:space="preserve"> </w:t>
      </w:r>
      <w:r w:rsidR="0030617C">
        <w:rPr>
          <w:rFonts w:ascii="Times New Roman" w:hAnsi="Times New Roman"/>
          <w:sz w:val="28"/>
          <w:szCs w:val="28"/>
        </w:rPr>
        <w:t>у одного и того же пациента</w:t>
      </w:r>
      <w:r w:rsidR="008B2B21" w:rsidRPr="001449B6">
        <w:rPr>
          <w:rFonts w:ascii="Times New Roman" w:hAnsi="Times New Roman"/>
          <w:sz w:val="28"/>
          <w:szCs w:val="28"/>
        </w:rPr>
        <w:t>.</w:t>
      </w:r>
      <w:r w:rsidR="0055664A" w:rsidRPr="001449B6">
        <w:rPr>
          <w:rFonts w:ascii="Times New Roman" w:hAnsi="Times New Roman"/>
          <w:sz w:val="28"/>
          <w:szCs w:val="28"/>
        </w:rPr>
        <w:t xml:space="preserve"> </w:t>
      </w:r>
    </w:p>
    <w:p w:rsidR="0030617C" w:rsidRPr="001449B6" w:rsidRDefault="0030617C" w:rsidP="0030617C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Так, например, если в желудок пациента С., 37 лет (рисунок 1) в период ДГР происходило очень кратковременное забрасывание щелочного содержимого двенадцатиперстной кишки с рН=7,1-7,9, то средние значения рН в желудке, вычисленные, как среднеарифметический показатель будут значительно завышены</w:t>
      </w:r>
      <w:r>
        <w:rPr>
          <w:rFonts w:ascii="Times New Roman" w:hAnsi="Times New Roman"/>
          <w:sz w:val="28"/>
          <w:szCs w:val="28"/>
        </w:rPr>
        <w:t xml:space="preserve"> (среднее рН=3,1, </w:t>
      </w:r>
      <w:proofErr w:type="spellStart"/>
      <w:r>
        <w:rPr>
          <w:rFonts w:ascii="Times New Roman" w:hAnsi="Times New Roman"/>
          <w:sz w:val="28"/>
          <w:szCs w:val="28"/>
        </w:rPr>
        <w:t>гипоацидность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1449B6">
        <w:rPr>
          <w:rFonts w:ascii="Times New Roman" w:hAnsi="Times New Roman"/>
          <w:sz w:val="28"/>
          <w:szCs w:val="28"/>
        </w:rPr>
        <w:t>, даже если большую часть времени</w:t>
      </w:r>
      <w:r>
        <w:rPr>
          <w:rFonts w:ascii="Times New Roman" w:hAnsi="Times New Roman"/>
          <w:sz w:val="28"/>
          <w:szCs w:val="28"/>
        </w:rPr>
        <w:t xml:space="preserve"> (48,1% времени исследования)</w:t>
      </w:r>
      <w:r w:rsidRPr="001449B6">
        <w:rPr>
          <w:rFonts w:ascii="Times New Roman" w:hAnsi="Times New Roman"/>
          <w:sz w:val="28"/>
          <w:szCs w:val="28"/>
        </w:rPr>
        <w:t xml:space="preserve"> секреция соляной кислоты в желудке была сохранена. Если же вычислять среднесуточную кислотность в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 желудка, ориентируясь на среднюю концентрацию </w:t>
      </w:r>
      <w:r w:rsidRPr="001449B6">
        <w:rPr>
          <w:rFonts w:ascii="Times New Roman" w:hAnsi="Times New Roman"/>
          <w:sz w:val="28"/>
          <w:szCs w:val="28"/>
        </w:rPr>
        <w:t>ионов H</w:t>
      </w:r>
      <w:r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 в желудке за сутки, то рН оказывается равен 1,4 (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гиперацидность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), что отражает истинное состояние секреторной функции желудка. Таким образом, в желудке у пациента С., 37 лет очень активно продуцируется соляная кислота, а временные повышения рН связаны не с 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гипоацидностью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, а с эпизодами ДГР и буферным действием пищи. </w:t>
      </w:r>
    </w:p>
    <w:p w:rsidR="003643C3" w:rsidRPr="001449B6" w:rsidRDefault="00240D1E" w:rsidP="00904DA6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Данный пример наглядно демонстрирует, что использование неадекватных показателей кислотности может привести к серьезным диагностическим ошибкам и роковым образом повлиять на тактику лечения и нивелирует весь смысл исследования «суточная рН-метрия пищевода и желудка». Очевидно, при рН-метрическом заключении «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гипоацидность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» врач не будет иметь оснований для назначения </w:t>
      </w:r>
      <w:proofErr w:type="spellStart"/>
      <w:r w:rsidRPr="001449B6">
        <w:rPr>
          <w:rFonts w:ascii="Times New Roman" w:hAnsi="Times New Roman"/>
          <w:sz w:val="28"/>
          <w:szCs w:val="28"/>
        </w:rPr>
        <w:t>антисекреторной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терапии пациенту, который в действительности страдает заболеванием, в основе патогенеза которого лежит ги</w:t>
      </w:r>
      <w:r w:rsidR="0030617C">
        <w:rPr>
          <w:rFonts w:ascii="Times New Roman" w:hAnsi="Times New Roman"/>
          <w:sz w:val="28"/>
          <w:szCs w:val="28"/>
        </w:rPr>
        <w:t xml:space="preserve">персекреция </w:t>
      </w:r>
      <w:r w:rsidRPr="001449B6">
        <w:rPr>
          <w:rFonts w:ascii="Times New Roman" w:hAnsi="Times New Roman"/>
          <w:sz w:val="28"/>
          <w:szCs w:val="28"/>
        </w:rPr>
        <w:t xml:space="preserve">соляной кислоты желудочного сока. </w:t>
      </w:r>
    </w:p>
    <w:p w:rsidR="006B3633" w:rsidRPr="001449B6" w:rsidRDefault="00D772AC" w:rsidP="00210E95">
      <w:p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6120130" cy="48347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BD" w:rsidRPr="001449B6" w:rsidRDefault="006B3633" w:rsidP="00BF3C27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Рисунок 1. Суточная рН-метрия пищевода и желудка</w:t>
      </w:r>
      <w:r w:rsidR="001F5B38" w:rsidRPr="001449B6">
        <w:rPr>
          <w:rFonts w:ascii="Times New Roman" w:hAnsi="Times New Roman"/>
          <w:sz w:val="28"/>
          <w:szCs w:val="28"/>
        </w:rPr>
        <w:t xml:space="preserve"> пациента С., 37 лет</w:t>
      </w:r>
      <w:r w:rsidRPr="001449B6">
        <w:rPr>
          <w:rFonts w:ascii="Times New Roman" w:hAnsi="Times New Roman"/>
          <w:sz w:val="28"/>
          <w:szCs w:val="28"/>
        </w:rPr>
        <w:t xml:space="preserve">: </w:t>
      </w:r>
      <w:r w:rsidR="00BC6B2E" w:rsidRPr="001449B6">
        <w:rPr>
          <w:rFonts w:ascii="Times New Roman" w:hAnsi="Times New Roman"/>
          <w:sz w:val="28"/>
          <w:szCs w:val="28"/>
        </w:rPr>
        <w:t>повышение</w:t>
      </w:r>
      <w:r w:rsidR="006307BD" w:rsidRPr="001449B6">
        <w:rPr>
          <w:rFonts w:ascii="Times New Roman" w:hAnsi="Times New Roman"/>
          <w:sz w:val="28"/>
          <w:szCs w:val="28"/>
        </w:rPr>
        <w:t xml:space="preserve"> рН в теле желудка в период ДГР и</w:t>
      </w:r>
      <w:r w:rsidR="006844A5" w:rsidRPr="001449B6">
        <w:rPr>
          <w:rFonts w:ascii="Times New Roman" w:hAnsi="Times New Roman"/>
          <w:sz w:val="28"/>
          <w:szCs w:val="28"/>
        </w:rPr>
        <w:t xml:space="preserve"> в период приема пищи;</w:t>
      </w:r>
      <w:r w:rsidR="00BC6B2E" w:rsidRPr="001449B6">
        <w:rPr>
          <w:rFonts w:ascii="Times New Roman" w:hAnsi="Times New Roman"/>
          <w:sz w:val="28"/>
          <w:szCs w:val="28"/>
        </w:rPr>
        <w:t xml:space="preserve"> </w:t>
      </w:r>
      <w:r w:rsidR="001F5B38" w:rsidRPr="001449B6">
        <w:rPr>
          <w:rFonts w:ascii="Times New Roman" w:hAnsi="Times New Roman"/>
          <w:sz w:val="28"/>
          <w:szCs w:val="28"/>
        </w:rPr>
        <w:t xml:space="preserve">% времени с рН&lt;1,6 равен </w:t>
      </w:r>
      <w:r w:rsidR="00AC1AC0" w:rsidRPr="001449B6">
        <w:rPr>
          <w:rFonts w:ascii="Times New Roman" w:hAnsi="Times New Roman"/>
          <w:sz w:val="28"/>
          <w:szCs w:val="28"/>
        </w:rPr>
        <w:t>48,1</w:t>
      </w:r>
      <w:r w:rsidR="00BC6B2E" w:rsidRPr="001449B6">
        <w:rPr>
          <w:rFonts w:ascii="Times New Roman" w:hAnsi="Times New Roman"/>
          <w:sz w:val="28"/>
          <w:szCs w:val="28"/>
        </w:rPr>
        <w:t>%</w:t>
      </w:r>
      <w:r w:rsidR="001F5B38" w:rsidRPr="001449B6">
        <w:rPr>
          <w:rFonts w:ascii="Times New Roman" w:hAnsi="Times New Roman"/>
          <w:sz w:val="28"/>
          <w:szCs w:val="28"/>
        </w:rPr>
        <w:t xml:space="preserve">; </w:t>
      </w:r>
      <w:r w:rsidR="00644BAE" w:rsidRPr="001449B6">
        <w:rPr>
          <w:rFonts w:ascii="Times New Roman" w:hAnsi="Times New Roman"/>
          <w:sz w:val="28"/>
          <w:szCs w:val="28"/>
        </w:rPr>
        <w:t>средне</w:t>
      </w:r>
      <w:r w:rsidR="001F5B38" w:rsidRPr="001449B6">
        <w:rPr>
          <w:rFonts w:ascii="Times New Roman" w:hAnsi="Times New Roman"/>
          <w:sz w:val="28"/>
          <w:szCs w:val="28"/>
        </w:rPr>
        <w:t>арифметический рН</w:t>
      </w:r>
      <w:r w:rsidR="006844A5" w:rsidRPr="001449B6">
        <w:rPr>
          <w:rFonts w:ascii="Times New Roman" w:hAnsi="Times New Roman"/>
          <w:sz w:val="28"/>
          <w:szCs w:val="28"/>
        </w:rPr>
        <w:t xml:space="preserve"> за сутки</w:t>
      </w:r>
      <w:r w:rsidR="00052637" w:rsidRPr="001449B6">
        <w:rPr>
          <w:rFonts w:ascii="Times New Roman" w:hAnsi="Times New Roman"/>
          <w:sz w:val="28"/>
          <w:szCs w:val="28"/>
        </w:rPr>
        <w:t xml:space="preserve"> равен</w:t>
      </w:r>
      <w:r w:rsidR="006844A5" w:rsidRPr="001449B6">
        <w:rPr>
          <w:rFonts w:ascii="Times New Roman" w:hAnsi="Times New Roman"/>
          <w:sz w:val="28"/>
          <w:szCs w:val="28"/>
        </w:rPr>
        <w:t xml:space="preserve"> 3,1</w:t>
      </w:r>
      <w:r w:rsidR="00D11EB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11EB0">
        <w:rPr>
          <w:rFonts w:ascii="Times New Roman" w:hAnsi="Times New Roman"/>
          <w:sz w:val="28"/>
          <w:szCs w:val="28"/>
        </w:rPr>
        <w:t>гипоацидность</w:t>
      </w:r>
      <w:proofErr w:type="spellEnd"/>
      <w:r w:rsidR="00D11EB0">
        <w:rPr>
          <w:rFonts w:ascii="Times New Roman" w:hAnsi="Times New Roman"/>
          <w:sz w:val="28"/>
          <w:szCs w:val="28"/>
        </w:rPr>
        <w:t>); в</w:t>
      </w:r>
      <w:r w:rsidR="00F27F47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ычисленный по </w:t>
      </w:r>
      <w:r w:rsidR="00F27F47" w:rsidRPr="001449B6">
        <w:rPr>
          <w:rFonts w:ascii="Times New Roman" w:hAnsi="Times New Roman"/>
          <w:sz w:val="28"/>
          <w:szCs w:val="28"/>
        </w:rPr>
        <w:t>средней концентрации ионов H</w:t>
      </w:r>
      <w:r w:rsidR="00F27F47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F27F47" w:rsidRPr="001449B6">
        <w:rPr>
          <w:rFonts w:ascii="Times New Roman" w:hAnsi="Times New Roman"/>
          <w:sz w:val="28"/>
          <w:szCs w:val="28"/>
        </w:rPr>
        <w:t xml:space="preserve"> </w:t>
      </w:r>
      <w:r w:rsidR="00D11EB0">
        <w:rPr>
          <w:rFonts w:ascii="Times New Roman" w:hAnsi="Times New Roman"/>
          <w:sz w:val="28"/>
          <w:szCs w:val="28"/>
          <w:lang w:eastAsia="ru-RU"/>
        </w:rPr>
        <w:t>рН=</w:t>
      </w:r>
      <w:r w:rsidR="00F27F47">
        <w:rPr>
          <w:rFonts w:ascii="Times New Roman" w:hAnsi="Times New Roman"/>
          <w:sz w:val="28"/>
          <w:szCs w:val="28"/>
          <w:lang w:eastAsia="ru-RU"/>
        </w:rPr>
        <w:t>1,4</w:t>
      </w:r>
      <w:r w:rsidR="009A052A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9A052A">
        <w:rPr>
          <w:rFonts w:ascii="Times New Roman" w:hAnsi="Times New Roman"/>
          <w:sz w:val="28"/>
          <w:szCs w:val="28"/>
          <w:lang w:eastAsia="ru-RU"/>
        </w:rPr>
        <w:t>гиперацидность</w:t>
      </w:r>
      <w:proofErr w:type="spellEnd"/>
      <w:r w:rsidR="009A052A">
        <w:rPr>
          <w:rFonts w:ascii="Times New Roman" w:hAnsi="Times New Roman"/>
          <w:sz w:val="28"/>
          <w:szCs w:val="28"/>
          <w:lang w:eastAsia="ru-RU"/>
        </w:rPr>
        <w:t>)</w:t>
      </w:r>
      <w:r w:rsidR="00F27F47">
        <w:rPr>
          <w:rFonts w:ascii="Times New Roman" w:hAnsi="Times New Roman"/>
          <w:sz w:val="28"/>
          <w:szCs w:val="28"/>
          <w:lang w:eastAsia="ru-RU"/>
        </w:rPr>
        <w:t>.</w:t>
      </w:r>
    </w:p>
    <w:p w:rsidR="00B6653C" w:rsidRDefault="00240D1E" w:rsidP="00C75C1F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Описанные выше ошибки в интерпретации данных суточной рН-метрии </w:t>
      </w:r>
      <w:r w:rsidR="00512726" w:rsidRPr="001449B6">
        <w:rPr>
          <w:rFonts w:ascii="Times New Roman" w:hAnsi="Times New Roman"/>
          <w:sz w:val="28"/>
          <w:szCs w:val="28"/>
        </w:rPr>
        <w:t xml:space="preserve">желудка </w:t>
      </w:r>
      <w:r w:rsidRPr="001449B6">
        <w:rPr>
          <w:rFonts w:ascii="Times New Roman" w:hAnsi="Times New Roman"/>
          <w:sz w:val="28"/>
          <w:szCs w:val="28"/>
        </w:rPr>
        <w:t xml:space="preserve">ведут не только к неверной тактике лечения больных, но и к </w:t>
      </w:r>
      <w:r w:rsidR="00512726" w:rsidRPr="001449B6">
        <w:rPr>
          <w:rFonts w:ascii="Times New Roman" w:hAnsi="Times New Roman"/>
          <w:sz w:val="28"/>
          <w:szCs w:val="28"/>
        </w:rPr>
        <w:t xml:space="preserve">неоднозначным </w:t>
      </w:r>
      <w:r w:rsidR="00E91223" w:rsidRPr="001449B6">
        <w:rPr>
          <w:rFonts w:ascii="Times New Roman" w:hAnsi="Times New Roman"/>
          <w:sz w:val="28"/>
          <w:szCs w:val="28"/>
        </w:rPr>
        <w:t xml:space="preserve">результатам научных и клинических исследований. Так, </w:t>
      </w:r>
      <w:r w:rsidR="00512726" w:rsidRPr="001449B6">
        <w:rPr>
          <w:rFonts w:ascii="Times New Roman" w:hAnsi="Times New Roman"/>
          <w:sz w:val="28"/>
          <w:szCs w:val="28"/>
        </w:rPr>
        <w:t>в</w:t>
      </w:r>
      <w:r w:rsidR="00E91223" w:rsidRPr="001449B6">
        <w:rPr>
          <w:rFonts w:ascii="Times New Roman" w:hAnsi="Times New Roman"/>
          <w:sz w:val="28"/>
          <w:szCs w:val="28"/>
        </w:rPr>
        <w:t xml:space="preserve"> р</w:t>
      </w:r>
      <w:r w:rsidR="00AA4CF6" w:rsidRPr="001449B6">
        <w:rPr>
          <w:rFonts w:ascii="Times New Roman" w:hAnsi="Times New Roman"/>
          <w:sz w:val="28"/>
          <w:szCs w:val="28"/>
        </w:rPr>
        <w:t>аботе Колесн</w:t>
      </w:r>
      <w:r w:rsidR="006307BD" w:rsidRPr="001449B6">
        <w:rPr>
          <w:rFonts w:ascii="Times New Roman" w:hAnsi="Times New Roman"/>
          <w:sz w:val="28"/>
          <w:szCs w:val="28"/>
        </w:rPr>
        <w:t>иковой И.Ю. и Лукашевой Е.К. [5</w:t>
      </w:r>
      <w:r w:rsidR="00AA4CF6" w:rsidRPr="001449B6">
        <w:rPr>
          <w:rFonts w:ascii="Times New Roman" w:hAnsi="Times New Roman"/>
          <w:sz w:val="28"/>
          <w:szCs w:val="28"/>
        </w:rPr>
        <w:t>] при обследовании 96 больных с рецидивом язвенной болезни желудка (ЯБЖ) среднее значение рН в теле желудка составило (3,20</w:t>
      </w:r>
      <w:r w:rsidR="00E91223" w:rsidRPr="001449B6">
        <w:rPr>
          <w:rFonts w:ascii="Times New Roman" w:hAnsi="Times New Roman"/>
          <w:sz w:val="28"/>
          <w:szCs w:val="28"/>
        </w:rPr>
        <w:t>±</w:t>
      </w:r>
      <w:r w:rsidR="00AA4CF6" w:rsidRPr="001449B6">
        <w:rPr>
          <w:rFonts w:ascii="Times New Roman" w:hAnsi="Times New Roman"/>
          <w:sz w:val="28"/>
          <w:szCs w:val="28"/>
        </w:rPr>
        <w:t xml:space="preserve">0,14) ед. рН, что соответствует </w:t>
      </w:r>
      <w:proofErr w:type="spellStart"/>
      <w:r w:rsidR="00AA4CF6" w:rsidRPr="001449B6">
        <w:rPr>
          <w:rFonts w:ascii="Times New Roman" w:hAnsi="Times New Roman"/>
          <w:sz w:val="28"/>
          <w:szCs w:val="28"/>
        </w:rPr>
        <w:t>гипоацидности</w:t>
      </w:r>
      <w:proofErr w:type="spellEnd"/>
      <w:r w:rsidR="00AA4CF6" w:rsidRPr="001449B6">
        <w:rPr>
          <w:rFonts w:ascii="Times New Roman" w:hAnsi="Times New Roman"/>
          <w:sz w:val="28"/>
          <w:szCs w:val="28"/>
        </w:rPr>
        <w:t xml:space="preserve">, в то время как значения рН </w:t>
      </w:r>
      <w:r w:rsidR="006307BD" w:rsidRPr="001449B6">
        <w:rPr>
          <w:rFonts w:ascii="Times New Roman" w:hAnsi="Times New Roman"/>
          <w:sz w:val="28"/>
          <w:szCs w:val="28"/>
        </w:rPr>
        <w:t>&lt;</w:t>
      </w:r>
      <w:r w:rsidR="00AA4CF6" w:rsidRPr="001449B6">
        <w:rPr>
          <w:rFonts w:ascii="Times New Roman" w:hAnsi="Times New Roman"/>
          <w:sz w:val="28"/>
          <w:szCs w:val="28"/>
        </w:rPr>
        <w:t xml:space="preserve"> 1,6 в желудке у </w:t>
      </w:r>
      <w:r w:rsidR="00E91223" w:rsidRPr="001449B6">
        <w:rPr>
          <w:rFonts w:ascii="Times New Roman" w:hAnsi="Times New Roman"/>
          <w:sz w:val="28"/>
          <w:szCs w:val="28"/>
        </w:rPr>
        <w:t>данной</w:t>
      </w:r>
      <w:r w:rsidR="00AA4CF6" w:rsidRPr="001449B6">
        <w:rPr>
          <w:rFonts w:ascii="Times New Roman" w:hAnsi="Times New Roman"/>
          <w:sz w:val="28"/>
          <w:szCs w:val="28"/>
        </w:rPr>
        <w:t xml:space="preserve"> группы больных наблюдались более 50% от времени суток, что доказывает </w:t>
      </w:r>
      <w:proofErr w:type="spellStart"/>
      <w:r w:rsidR="00AA4CF6" w:rsidRPr="001449B6">
        <w:rPr>
          <w:rFonts w:ascii="Times New Roman" w:hAnsi="Times New Roman"/>
          <w:sz w:val="28"/>
          <w:szCs w:val="28"/>
        </w:rPr>
        <w:t>гиперацидность</w:t>
      </w:r>
      <w:proofErr w:type="spellEnd"/>
      <w:r w:rsidR="00AA4CF6" w:rsidRPr="001449B6">
        <w:rPr>
          <w:rFonts w:ascii="Times New Roman" w:hAnsi="Times New Roman"/>
          <w:sz w:val="28"/>
          <w:szCs w:val="28"/>
        </w:rPr>
        <w:t xml:space="preserve">. </w:t>
      </w:r>
    </w:p>
    <w:p w:rsidR="00C75C1F" w:rsidRPr="001449B6" w:rsidRDefault="00AA4CF6" w:rsidP="00B6653C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9B6">
        <w:rPr>
          <w:rFonts w:ascii="Times New Roman" w:hAnsi="Times New Roman"/>
          <w:sz w:val="28"/>
          <w:szCs w:val="28"/>
        </w:rPr>
        <w:t xml:space="preserve">Другая работа </w:t>
      </w:r>
      <w:r w:rsidR="006307BD" w:rsidRPr="001449B6">
        <w:rPr>
          <w:rFonts w:ascii="Times New Roman" w:hAnsi="Times New Roman"/>
          <w:sz w:val="28"/>
          <w:szCs w:val="28"/>
        </w:rPr>
        <w:t>[6</w:t>
      </w:r>
      <w:r w:rsidRPr="001449B6">
        <w:rPr>
          <w:rFonts w:ascii="Times New Roman" w:hAnsi="Times New Roman"/>
          <w:sz w:val="28"/>
          <w:szCs w:val="28"/>
        </w:rPr>
        <w:t xml:space="preserve">] по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изучению уровня рН в кислотообразующей зоне желудка у 187 детей в возрасте от 9 до 16 лет с хроническими заболеваниями верхних отделов пищеварительного тракта показала, что при среднем значении рН в теле желудка, равном 2,35 (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гипоацидность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), рН &lt;1,6 также наблюдался более чем в 50% от времени исследования, что достоверно свидетельствует о 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гиперацидности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желудочного сока. В </w:t>
      </w:r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том же исследовании в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группе детей с  эрозивно-язвенными поражениями пищевода, желудка и/или двенадцатиперстной кишки средний уровень рН в теле желудка составил</w:t>
      </w:r>
      <w:r w:rsidR="00B665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2,27±0,16</w:t>
      </w:r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>гипоацидность</w:t>
      </w:r>
      <w:proofErr w:type="spellEnd"/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время с 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гиперацидными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значениями рН&lt;1,6 составил</w:t>
      </w:r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63,2% времени суточной рН-граммы.</w:t>
      </w:r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Главной причиной определения среднесуточной </w:t>
      </w:r>
      <w:proofErr w:type="spellStart"/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>гипоацидности</w:t>
      </w:r>
      <w:proofErr w:type="spellEnd"/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(рН 2,35±0,06) в </w:t>
      </w:r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данной </w:t>
      </w:r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>работе [</w:t>
      </w:r>
      <w:r w:rsidR="006307BD" w:rsidRPr="001449B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] при продолжительности </w:t>
      </w:r>
      <w:proofErr w:type="spellStart"/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>гиперацидности</w:t>
      </w:r>
      <w:proofErr w:type="spellEnd"/>
      <w:r w:rsidR="00F8191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(рН&lt;1,6) в теле желудка от 50 до 63% было применение среднеарифметического рН. </w:t>
      </w:r>
    </w:p>
    <w:p w:rsidR="00B6653C" w:rsidRDefault="00512726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  <w:lang w:eastAsia="ru-RU"/>
        </w:rPr>
        <w:t>Д</w:t>
      </w:r>
      <w:r w:rsidR="00C57369" w:rsidRPr="001449B6">
        <w:rPr>
          <w:rFonts w:ascii="Times New Roman" w:hAnsi="Times New Roman"/>
          <w:sz w:val="28"/>
          <w:szCs w:val="28"/>
          <w:lang w:eastAsia="ru-RU"/>
        </w:rPr>
        <w:t>ля оценки результатов суточной рН-метрии пищевода</w:t>
      </w:r>
      <w:r w:rsidR="007C657E" w:rsidRPr="001449B6">
        <w:rPr>
          <w:rFonts w:ascii="Times New Roman" w:hAnsi="Times New Roman"/>
          <w:sz w:val="28"/>
          <w:szCs w:val="28"/>
          <w:lang w:eastAsia="ru-RU"/>
        </w:rPr>
        <w:t xml:space="preserve"> применяются такие показатели, как экспозиция кислоты в пищеводе (время с рН</w:t>
      </w:r>
      <w:r w:rsidR="007C657E" w:rsidRPr="00E5444D">
        <w:rPr>
          <w:rFonts w:ascii="Times New Roman" w:hAnsi="Times New Roman"/>
          <w:sz w:val="28"/>
          <w:szCs w:val="28"/>
          <w:lang w:eastAsia="ru-RU"/>
        </w:rPr>
        <w:t>&lt;4</w:t>
      </w:r>
      <w:r w:rsidR="007C657E" w:rsidRPr="001449B6">
        <w:rPr>
          <w:rFonts w:ascii="Times New Roman" w:hAnsi="Times New Roman"/>
          <w:sz w:val="28"/>
          <w:szCs w:val="28"/>
          <w:lang w:eastAsia="ru-RU"/>
        </w:rPr>
        <w:t>) и</w:t>
      </w:r>
      <w:r w:rsidR="00C57369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7753" w:rsidRPr="001449B6">
        <w:rPr>
          <w:rFonts w:ascii="Times New Roman" w:hAnsi="Times New Roman"/>
          <w:sz w:val="28"/>
          <w:szCs w:val="28"/>
        </w:rPr>
        <w:t xml:space="preserve">обобщенный </w:t>
      </w:r>
      <w:r w:rsidR="00B41CE4" w:rsidRPr="001449B6">
        <w:rPr>
          <w:rFonts w:ascii="Times New Roman" w:hAnsi="Times New Roman"/>
          <w:sz w:val="28"/>
          <w:szCs w:val="28"/>
        </w:rPr>
        <w:t>показатель DeMeester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E5444D">
        <w:rPr>
          <w:rFonts w:ascii="Times New Roman" w:hAnsi="Times New Roman"/>
          <w:sz w:val="28"/>
          <w:szCs w:val="28"/>
        </w:rPr>
        <w:t>[4]</w:t>
      </w:r>
      <w:r w:rsidR="0031020D" w:rsidRPr="001449B6">
        <w:rPr>
          <w:rFonts w:ascii="Times New Roman" w:hAnsi="Times New Roman"/>
          <w:sz w:val="28"/>
          <w:szCs w:val="28"/>
        </w:rPr>
        <w:t xml:space="preserve">. </w:t>
      </w:r>
      <w:r w:rsidR="007C657E" w:rsidRPr="001449B6">
        <w:rPr>
          <w:rFonts w:ascii="Times New Roman" w:hAnsi="Times New Roman"/>
          <w:sz w:val="28"/>
          <w:szCs w:val="28"/>
        </w:rPr>
        <w:t>Г</w:t>
      </w:r>
      <w:r w:rsidR="00B80C94" w:rsidRPr="001449B6">
        <w:rPr>
          <w:rFonts w:ascii="Times New Roman" w:hAnsi="Times New Roman"/>
          <w:sz w:val="28"/>
          <w:szCs w:val="28"/>
        </w:rPr>
        <w:t xml:space="preserve">раницей </w:t>
      </w:r>
      <w:r w:rsidR="00B41CE4" w:rsidRPr="001449B6">
        <w:rPr>
          <w:rFonts w:ascii="Times New Roman" w:hAnsi="Times New Roman"/>
          <w:sz w:val="28"/>
          <w:szCs w:val="28"/>
        </w:rPr>
        <w:t>межд</w:t>
      </w:r>
      <w:r w:rsidR="0031020D" w:rsidRPr="001449B6">
        <w:rPr>
          <w:rFonts w:ascii="Times New Roman" w:hAnsi="Times New Roman"/>
          <w:sz w:val="28"/>
          <w:szCs w:val="28"/>
        </w:rPr>
        <w:t xml:space="preserve">у </w:t>
      </w:r>
      <w:r w:rsidR="00C57369" w:rsidRPr="001449B6">
        <w:rPr>
          <w:rFonts w:ascii="Times New Roman" w:hAnsi="Times New Roman"/>
          <w:sz w:val="28"/>
          <w:szCs w:val="28"/>
        </w:rPr>
        <w:t>физиологическими</w:t>
      </w:r>
      <w:r w:rsidR="00B41CE4" w:rsidRPr="001449B6">
        <w:rPr>
          <w:rFonts w:ascii="Times New Roman" w:hAnsi="Times New Roman"/>
          <w:sz w:val="28"/>
          <w:szCs w:val="28"/>
        </w:rPr>
        <w:t xml:space="preserve"> и патологическими </w:t>
      </w:r>
      <w:proofErr w:type="spellStart"/>
      <w:r w:rsidR="00B41CE4" w:rsidRPr="001449B6">
        <w:rPr>
          <w:rFonts w:ascii="Times New Roman" w:hAnsi="Times New Roman"/>
          <w:sz w:val="28"/>
          <w:szCs w:val="28"/>
        </w:rPr>
        <w:t>гастроэзофагеальными</w:t>
      </w:r>
      <w:proofErr w:type="spellEnd"/>
      <w:r w:rsidR="00B41CE4" w:rsidRPr="001449B6">
        <w:rPr>
          <w:rFonts w:ascii="Times New Roman" w:hAnsi="Times New Roman"/>
          <w:sz w:val="28"/>
          <w:szCs w:val="28"/>
        </w:rPr>
        <w:t xml:space="preserve"> рефлюксами (ГЭР) </w:t>
      </w:r>
      <w:r w:rsidR="00960704" w:rsidRPr="001449B6">
        <w:rPr>
          <w:rFonts w:ascii="Times New Roman" w:hAnsi="Times New Roman"/>
          <w:sz w:val="28"/>
          <w:szCs w:val="28"/>
        </w:rPr>
        <w:t>считается</w:t>
      </w:r>
      <w:r w:rsidR="00B41CE4" w:rsidRPr="001449B6">
        <w:rPr>
          <w:rFonts w:ascii="Times New Roman" w:hAnsi="Times New Roman"/>
          <w:sz w:val="28"/>
          <w:szCs w:val="28"/>
        </w:rPr>
        <w:t xml:space="preserve"> значение DeMeester, равное 14,72 (норма&lt;14,72).</w:t>
      </w:r>
      <w:r w:rsidR="007C657E" w:rsidRPr="001449B6">
        <w:rPr>
          <w:rFonts w:ascii="Times New Roman" w:hAnsi="Times New Roman"/>
          <w:sz w:val="28"/>
          <w:szCs w:val="28"/>
        </w:rPr>
        <w:t xml:space="preserve"> З</w:t>
      </w:r>
      <w:r w:rsidR="004A7CC6" w:rsidRPr="001449B6">
        <w:rPr>
          <w:rFonts w:ascii="Times New Roman" w:hAnsi="Times New Roman"/>
          <w:sz w:val="28"/>
          <w:szCs w:val="28"/>
        </w:rPr>
        <w:t>а границу пат</w:t>
      </w:r>
      <w:r w:rsidR="002B7F85" w:rsidRPr="001449B6">
        <w:rPr>
          <w:rFonts w:ascii="Times New Roman" w:hAnsi="Times New Roman"/>
          <w:sz w:val="28"/>
          <w:szCs w:val="28"/>
        </w:rPr>
        <w:t>ологической экспозиции кислоты</w:t>
      </w:r>
      <w:r w:rsidR="007C657E" w:rsidRPr="001449B6">
        <w:rPr>
          <w:rFonts w:ascii="Times New Roman" w:hAnsi="Times New Roman"/>
          <w:sz w:val="28"/>
          <w:szCs w:val="28"/>
        </w:rPr>
        <w:t xml:space="preserve"> в пищеводе</w:t>
      </w:r>
      <w:r w:rsidR="002B7F85" w:rsidRPr="001449B6">
        <w:rPr>
          <w:rFonts w:ascii="Times New Roman" w:hAnsi="Times New Roman"/>
          <w:sz w:val="28"/>
          <w:szCs w:val="28"/>
        </w:rPr>
        <w:t xml:space="preserve"> </w:t>
      </w:r>
      <w:r w:rsidR="007C657E" w:rsidRPr="001449B6">
        <w:rPr>
          <w:rFonts w:ascii="Times New Roman" w:hAnsi="Times New Roman"/>
          <w:sz w:val="28"/>
          <w:szCs w:val="28"/>
        </w:rPr>
        <w:t xml:space="preserve">по данным различных исследований [7-10] принято </w:t>
      </w:r>
      <w:r w:rsidR="004A7CC6" w:rsidRPr="001449B6">
        <w:rPr>
          <w:rFonts w:ascii="Times New Roman" w:hAnsi="Times New Roman"/>
          <w:sz w:val="28"/>
          <w:szCs w:val="28"/>
        </w:rPr>
        <w:t>время</w:t>
      </w:r>
      <w:r w:rsidR="000A004A" w:rsidRPr="001449B6">
        <w:rPr>
          <w:rFonts w:ascii="Times New Roman" w:hAnsi="Times New Roman"/>
          <w:sz w:val="28"/>
          <w:szCs w:val="28"/>
        </w:rPr>
        <w:t xml:space="preserve"> с рН&lt;</w:t>
      </w:r>
      <w:r w:rsidR="00B41CE4" w:rsidRPr="001449B6">
        <w:rPr>
          <w:rFonts w:ascii="Times New Roman" w:hAnsi="Times New Roman"/>
          <w:sz w:val="28"/>
          <w:szCs w:val="28"/>
        </w:rPr>
        <w:t>4,0</w:t>
      </w:r>
      <w:r w:rsidR="004A7CC6" w:rsidRPr="001449B6">
        <w:rPr>
          <w:rFonts w:ascii="Times New Roman" w:hAnsi="Times New Roman"/>
          <w:sz w:val="28"/>
          <w:szCs w:val="28"/>
        </w:rPr>
        <w:t xml:space="preserve"> более</w:t>
      </w:r>
      <w:r w:rsidR="003345BF" w:rsidRPr="001449B6">
        <w:rPr>
          <w:rFonts w:ascii="Times New Roman" w:hAnsi="Times New Roman"/>
          <w:sz w:val="28"/>
          <w:szCs w:val="28"/>
        </w:rPr>
        <w:t xml:space="preserve"> </w:t>
      </w:r>
      <w:r w:rsidR="00B41CE4" w:rsidRPr="001449B6">
        <w:rPr>
          <w:rFonts w:ascii="Times New Roman" w:hAnsi="Times New Roman"/>
          <w:sz w:val="28"/>
          <w:szCs w:val="28"/>
        </w:rPr>
        <w:t>3,5%, 4,2%, 4,5%</w:t>
      </w:r>
      <w:r w:rsidR="007C657E" w:rsidRPr="001449B6">
        <w:rPr>
          <w:rFonts w:ascii="Times New Roman" w:hAnsi="Times New Roman"/>
          <w:sz w:val="28"/>
          <w:szCs w:val="28"/>
        </w:rPr>
        <w:t xml:space="preserve"> и даже 6% </w:t>
      </w:r>
      <w:r w:rsidR="007C657E" w:rsidRPr="00E5444D">
        <w:rPr>
          <w:rFonts w:ascii="Times New Roman" w:hAnsi="Times New Roman"/>
          <w:sz w:val="28"/>
          <w:szCs w:val="28"/>
        </w:rPr>
        <w:t>[11]</w:t>
      </w:r>
      <w:r w:rsidR="00B41CE4" w:rsidRPr="001449B6">
        <w:rPr>
          <w:rFonts w:ascii="Times New Roman" w:hAnsi="Times New Roman"/>
          <w:sz w:val="28"/>
          <w:szCs w:val="28"/>
        </w:rPr>
        <w:t xml:space="preserve"> </w:t>
      </w:r>
      <w:r w:rsidR="004A7CC6" w:rsidRPr="001449B6">
        <w:rPr>
          <w:rFonts w:ascii="Times New Roman" w:hAnsi="Times New Roman"/>
          <w:sz w:val="28"/>
          <w:szCs w:val="28"/>
        </w:rPr>
        <w:t>от времени исследования</w:t>
      </w:r>
      <w:r w:rsidR="003345BF" w:rsidRPr="001449B6">
        <w:rPr>
          <w:rFonts w:ascii="Times New Roman" w:hAnsi="Times New Roman"/>
          <w:sz w:val="28"/>
          <w:szCs w:val="28"/>
        </w:rPr>
        <w:t>.</w:t>
      </w:r>
    </w:p>
    <w:p w:rsidR="006307BD" w:rsidRPr="001449B6" w:rsidRDefault="007C657E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Согласно последним данным</w:t>
      </w:r>
      <w:r w:rsidR="006307BD" w:rsidRPr="001449B6">
        <w:rPr>
          <w:rFonts w:ascii="Times New Roman" w:hAnsi="Times New Roman"/>
          <w:sz w:val="28"/>
          <w:szCs w:val="28"/>
        </w:rPr>
        <w:t xml:space="preserve"> [11</w:t>
      </w:r>
      <w:r w:rsidR="00B41CE4" w:rsidRPr="001449B6">
        <w:rPr>
          <w:rFonts w:ascii="Times New Roman" w:hAnsi="Times New Roman"/>
          <w:sz w:val="28"/>
          <w:szCs w:val="28"/>
        </w:rPr>
        <w:t>]</w:t>
      </w:r>
      <w:r w:rsidR="004A7CC6" w:rsidRPr="001449B6">
        <w:rPr>
          <w:rFonts w:ascii="Times New Roman" w:hAnsi="Times New Roman"/>
          <w:sz w:val="28"/>
          <w:szCs w:val="28"/>
        </w:rPr>
        <w:t xml:space="preserve"> именно оценка экспозиции кислоты в</w:t>
      </w:r>
      <w:r w:rsidR="00B41CE4" w:rsidRPr="001449B6">
        <w:rPr>
          <w:rFonts w:ascii="Times New Roman" w:hAnsi="Times New Roman"/>
          <w:sz w:val="28"/>
          <w:szCs w:val="28"/>
        </w:rPr>
        <w:t xml:space="preserve"> пищеводе </w:t>
      </w:r>
      <w:r w:rsidR="004A7CC6" w:rsidRPr="001449B6">
        <w:rPr>
          <w:rFonts w:ascii="Times New Roman" w:hAnsi="Times New Roman"/>
          <w:sz w:val="28"/>
          <w:szCs w:val="28"/>
        </w:rPr>
        <w:t>(</w:t>
      </w:r>
      <w:r w:rsidR="00B41CE4" w:rsidRPr="001449B6">
        <w:rPr>
          <w:rFonts w:ascii="Times New Roman" w:hAnsi="Times New Roman"/>
          <w:sz w:val="28"/>
          <w:szCs w:val="28"/>
        </w:rPr>
        <w:t>на 5 см выше верхней границы НПС</w:t>
      </w:r>
      <w:r w:rsidR="004A7CC6" w:rsidRPr="001449B6">
        <w:rPr>
          <w:rFonts w:ascii="Times New Roman" w:hAnsi="Times New Roman"/>
          <w:sz w:val="28"/>
          <w:szCs w:val="28"/>
        </w:rPr>
        <w:t>)</w:t>
      </w:r>
      <w:r w:rsidR="00B41CE4" w:rsidRPr="001449B6">
        <w:rPr>
          <w:rFonts w:ascii="Times New Roman" w:hAnsi="Times New Roman"/>
          <w:sz w:val="28"/>
          <w:szCs w:val="28"/>
        </w:rPr>
        <w:t xml:space="preserve"> </w:t>
      </w:r>
      <w:r w:rsidR="004A7CC6" w:rsidRPr="001449B6">
        <w:rPr>
          <w:rFonts w:ascii="Times New Roman" w:hAnsi="Times New Roman"/>
          <w:sz w:val="28"/>
          <w:szCs w:val="28"/>
        </w:rPr>
        <w:t xml:space="preserve">обладает большей диагностической ценностью для верификации </w:t>
      </w:r>
      <w:r w:rsidRPr="001449B6">
        <w:rPr>
          <w:rFonts w:ascii="Times New Roman" w:hAnsi="Times New Roman"/>
          <w:sz w:val="28"/>
          <w:szCs w:val="28"/>
        </w:rPr>
        <w:t>диагноза «</w:t>
      </w:r>
      <w:proofErr w:type="spellStart"/>
      <w:r w:rsidRPr="001449B6">
        <w:rPr>
          <w:rFonts w:ascii="Times New Roman" w:hAnsi="Times New Roman"/>
          <w:sz w:val="28"/>
          <w:szCs w:val="28"/>
        </w:rPr>
        <w:t>гастроэзофагеальная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49B6">
        <w:rPr>
          <w:rFonts w:ascii="Times New Roman" w:hAnsi="Times New Roman"/>
          <w:sz w:val="28"/>
          <w:szCs w:val="28"/>
        </w:rPr>
        <w:t>рефлюксная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болезнь» (</w:t>
      </w:r>
      <w:r w:rsidR="004A7CC6" w:rsidRPr="001449B6">
        <w:rPr>
          <w:rFonts w:ascii="Times New Roman" w:hAnsi="Times New Roman"/>
          <w:sz w:val="28"/>
          <w:szCs w:val="28"/>
        </w:rPr>
        <w:t>ГЭРБ</w:t>
      </w:r>
      <w:r w:rsidRPr="001449B6">
        <w:rPr>
          <w:rFonts w:ascii="Times New Roman" w:hAnsi="Times New Roman"/>
          <w:sz w:val="28"/>
          <w:szCs w:val="28"/>
        </w:rPr>
        <w:t>)</w:t>
      </w:r>
      <w:r w:rsidR="004A7CC6" w:rsidRPr="001449B6">
        <w:rPr>
          <w:rFonts w:ascii="Times New Roman" w:hAnsi="Times New Roman"/>
          <w:sz w:val="28"/>
          <w:szCs w:val="28"/>
        </w:rPr>
        <w:t xml:space="preserve"> нежели показатель </w:t>
      </w:r>
      <w:r w:rsidR="006307BD" w:rsidRPr="001449B6">
        <w:rPr>
          <w:rFonts w:ascii="Times New Roman" w:hAnsi="Times New Roman"/>
          <w:sz w:val="28"/>
          <w:szCs w:val="28"/>
        </w:rPr>
        <w:t>DeMeester [11</w:t>
      </w:r>
      <w:r w:rsidR="00F9019F" w:rsidRPr="001449B6">
        <w:rPr>
          <w:rFonts w:ascii="Times New Roman" w:hAnsi="Times New Roman"/>
          <w:sz w:val="28"/>
          <w:szCs w:val="28"/>
        </w:rPr>
        <w:t>]</w:t>
      </w:r>
      <w:r w:rsidR="004A7CC6" w:rsidRPr="001449B6">
        <w:rPr>
          <w:rFonts w:ascii="Times New Roman" w:hAnsi="Times New Roman"/>
          <w:sz w:val="28"/>
          <w:szCs w:val="28"/>
        </w:rPr>
        <w:t xml:space="preserve">. </w:t>
      </w:r>
      <w:r w:rsidRPr="001449B6">
        <w:rPr>
          <w:rFonts w:ascii="Times New Roman" w:hAnsi="Times New Roman"/>
          <w:sz w:val="28"/>
          <w:szCs w:val="28"/>
        </w:rPr>
        <w:t xml:space="preserve">Важно, </w:t>
      </w:r>
      <w:r w:rsidR="004A7CC6" w:rsidRPr="001449B6">
        <w:rPr>
          <w:rFonts w:ascii="Times New Roman" w:hAnsi="Times New Roman"/>
          <w:sz w:val="28"/>
          <w:szCs w:val="28"/>
        </w:rPr>
        <w:t>что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="004A7CC6" w:rsidRPr="001449B6">
        <w:rPr>
          <w:rFonts w:ascii="Times New Roman" w:hAnsi="Times New Roman"/>
          <w:sz w:val="28"/>
          <w:szCs w:val="28"/>
        </w:rPr>
        <w:t xml:space="preserve"> при расчете </w:t>
      </w:r>
      <w:r w:rsidRPr="001449B6">
        <w:rPr>
          <w:rFonts w:ascii="Times New Roman" w:hAnsi="Times New Roman"/>
          <w:sz w:val="28"/>
          <w:szCs w:val="28"/>
        </w:rPr>
        <w:t>данных показателей</w:t>
      </w:r>
      <w:r w:rsidR="006307BD" w:rsidRPr="001449B6">
        <w:rPr>
          <w:rFonts w:ascii="Times New Roman" w:hAnsi="Times New Roman"/>
          <w:sz w:val="28"/>
          <w:szCs w:val="28"/>
        </w:rPr>
        <w:t>,</w:t>
      </w:r>
      <w:r w:rsidR="004A7CC6" w:rsidRPr="001449B6">
        <w:rPr>
          <w:rFonts w:ascii="Times New Roman" w:hAnsi="Times New Roman"/>
          <w:sz w:val="28"/>
          <w:szCs w:val="28"/>
        </w:rPr>
        <w:t xml:space="preserve"> также как и при расчете среднесуточного рН в желудке не учитывается величина концентрации </w:t>
      </w:r>
      <w:r w:rsidR="004A7CC6" w:rsidRPr="001449B6">
        <w:rPr>
          <w:rFonts w:ascii="Times New Roman" w:hAnsi="Times New Roman"/>
          <w:sz w:val="28"/>
          <w:szCs w:val="28"/>
          <w:lang w:eastAsia="ru-RU"/>
        </w:rPr>
        <w:t xml:space="preserve">ионов </w:t>
      </w:r>
      <w:r w:rsidR="004A7CC6" w:rsidRPr="001449B6">
        <w:rPr>
          <w:rFonts w:ascii="Times New Roman" w:hAnsi="Times New Roman"/>
          <w:sz w:val="28"/>
          <w:szCs w:val="28"/>
        </w:rPr>
        <w:t>H</w:t>
      </w:r>
      <w:r w:rsidR="004A7CC6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4A7CC6" w:rsidRPr="001449B6">
        <w:rPr>
          <w:rFonts w:ascii="Times New Roman" w:hAnsi="Times New Roman"/>
          <w:sz w:val="28"/>
          <w:szCs w:val="28"/>
          <w:lang w:eastAsia="ru-RU"/>
        </w:rPr>
        <w:t xml:space="preserve"> при всех </w:t>
      </w:r>
      <w:r w:rsidR="004A7CC6" w:rsidRPr="001449B6">
        <w:rPr>
          <w:rFonts w:ascii="Times New Roman" w:hAnsi="Times New Roman"/>
          <w:sz w:val="28"/>
          <w:szCs w:val="28"/>
        </w:rPr>
        <w:t>ГЭР с рН менее 4,0.</w:t>
      </w:r>
    </w:p>
    <w:p w:rsidR="007C657E" w:rsidRPr="001449B6" w:rsidRDefault="007C657E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449B6">
        <w:rPr>
          <w:rFonts w:ascii="Times New Roman" w:hAnsi="Times New Roman"/>
          <w:bCs/>
          <w:sz w:val="28"/>
          <w:szCs w:val="28"/>
        </w:rPr>
        <w:t xml:space="preserve">Примечательно, что показатель «Индекс кислотности», предложенный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в 2004 году </w:t>
      </w:r>
      <w:proofErr w:type="spellStart"/>
      <w:r w:rsidRPr="001449B6">
        <w:rPr>
          <w:rFonts w:ascii="Times New Roman" w:hAnsi="Times New Roman"/>
          <w:sz w:val="28"/>
          <w:szCs w:val="28"/>
          <w:lang w:val="en-US"/>
        </w:rPr>
        <w:t>Tutuian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  <w:lang w:val="en-US"/>
        </w:rPr>
        <w:t>R</w:t>
      </w:r>
      <w:r w:rsidRPr="001449B6">
        <w:rPr>
          <w:rFonts w:ascii="Times New Roman" w:hAnsi="Times New Roman"/>
          <w:sz w:val="28"/>
          <w:szCs w:val="28"/>
        </w:rPr>
        <w:t xml:space="preserve">., </w:t>
      </w:r>
      <w:r w:rsidRPr="001449B6">
        <w:rPr>
          <w:rFonts w:ascii="Times New Roman" w:hAnsi="Times New Roman"/>
          <w:sz w:val="28"/>
          <w:szCs w:val="28"/>
          <w:lang w:val="en-US"/>
        </w:rPr>
        <w:t>Castell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  <w:lang w:val="en-US"/>
        </w:rPr>
        <w:t>D</w:t>
      </w:r>
      <w:r w:rsidRPr="001449B6">
        <w:rPr>
          <w:rFonts w:ascii="Times New Roman" w:hAnsi="Times New Roman"/>
          <w:sz w:val="28"/>
          <w:szCs w:val="28"/>
        </w:rPr>
        <w:t>.</w:t>
      </w:r>
      <w:r w:rsidRPr="001449B6">
        <w:rPr>
          <w:rFonts w:ascii="Times New Roman" w:hAnsi="Times New Roman"/>
          <w:sz w:val="28"/>
          <w:szCs w:val="28"/>
          <w:lang w:val="en-US"/>
        </w:rPr>
        <w:t>O</w:t>
      </w:r>
      <w:r w:rsidRPr="001449B6">
        <w:rPr>
          <w:rFonts w:ascii="Times New Roman" w:hAnsi="Times New Roman"/>
          <w:sz w:val="28"/>
          <w:szCs w:val="28"/>
        </w:rPr>
        <w:t xml:space="preserve"> [3] для повышения точности оценки уровня кислотности (рН) желудка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, определяемый по формуле: </w:t>
      </w:r>
      <w:r w:rsidRPr="001449B6">
        <w:rPr>
          <w:rFonts w:ascii="Times New Roman" w:hAnsi="Times New Roman"/>
          <w:sz w:val="28"/>
          <w:szCs w:val="28"/>
        </w:rPr>
        <w:t xml:space="preserve">(% времени рН&lt;4 - % времени рН&lt;3) х 1 + (% времени рН&lt;3 - % времени рН&lt;2) х 10 + (% времени рН&lt;2 - % времени рН&lt;1) х 100 + (% времени </w:t>
      </w:r>
      <w:r w:rsidR="00B6653C">
        <w:rPr>
          <w:rFonts w:ascii="Times New Roman" w:hAnsi="Times New Roman"/>
          <w:sz w:val="28"/>
          <w:szCs w:val="28"/>
        </w:rPr>
        <w:t>рН&lt;1 - % времени рН&lt;0,8) х 1000</w:t>
      </w:r>
      <w:r w:rsidRPr="001449B6">
        <w:rPr>
          <w:rFonts w:ascii="Times New Roman" w:hAnsi="Times New Roman"/>
          <w:sz w:val="28"/>
          <w:szCs w:val="28"/>
        </w:rPr>
        <w:t xml:space="preserve">, также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не учитывает логарифмическую зависимость рН от </w:t>
      </w:r>
      <w:r w:rsidR="000F035B">
        <w:rPr>
          <w:rFonts w:ascii="Times New Roman" w:hAnsi="Times New Roman"/>
          <w:sz w:val="28"/>
          <w:szCs w:val="28"/>
          <w:lang w:eastAsia="ru-RU"/>
        </w:rPr>
        <w:t xml:space="preserve">кислотности, то есть от </w:t>
      </w:r>
      <w:r w:rsidRPr="001449B6">
        <w:rPr>
          <w:rFonts w:ascii="Times New Roman" w:hAnsi="Times New Roman"/>
          <w:sz w:val="28"/>
          <w:szCs w:val="28"/>
          <w:lang w:eastAsia="ru-RU"/>
        </w:rPr>
        <w:t>концентрации ионов Н</w:t>
      </w:r>
      <w:r w:rsidRPr="001449B6">
        <w:rPr>
          <w:rFonts w:ascii="Times New Roman" w:hAnsi="Times New Roman"/>
          <w:sz w:val="28"/>
          <w:szCs w:val="28"/>
          <w:vertAlign w:val="superscript"/>
          <w:lang w:eastAsia="ru-RU"/>
        </w:rPr>
        <w:t>+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C657E" w:rsidRPr="001449B6" w:rsidRDefault="007C657E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  <w:lang w:eastAsia="ru-RU"/>
        </w:rPr>
        <w:t xml:space="preserve">По мнению </w:t>
      </w:r>
      <w:proofErr w:type="spellStart"/>
      <w:r w:rsidRPr="001449B6">
        <w:rPr>
          <w:rFonts w:ascii="Times New Roman" w:hAnsi="Times New Roman"/>
          <w:sz w:val="28"/>
          <w:szCs w:val="28"/>
          <w:lang w:val="en-US"/>
        </w:rPr>
        <w:t>Tutuian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  <w:lang w:val="en-US"/>
        </w:rPr>
        <w:t>R</w:t>
      </w:r>
      <w:r w:rsidRPr="001449B6">
        <w:rPr>
          <w:rFonts w:ascii="Times New Roman" w:hAnsi="Times New Roman"/>
          <w:sz w:val="28"/>
          <w:szCs w:val="28"/>
        </w:rPr>
        <w:t xml:space="preserve">., </w:t>
      </w:r>
      <w:r w:rsidRPr="001449B6">
        <w:rPr>
          <w:rFonts w:ascii="Times New Roman" w:hAnsi="Times New Roman"/>
          <w:sz w:val="28"/>
          <w:szCs w:val="28"/>
          <w:lang w:val="en-US"/>
        </w:rPr>
        <w:t>Castell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  <w:lang w:val="en-US"/>
        </w:rPr>
        <w:t>D</w:t>
      </w:r>
      <w:r w:rsidRPr="001449B6">
        <w:rPr>
          <w:rFonts w:ascii="Times New Roman" w:hAnsi="Times New Roman"/>
          <w:sz w:val="28"/>
          <w:szCs w:val="28"/>
        </w:rPr>
        <w:t>.</w:t>
      </w:r>
      <w:r w:rsidRPr="001449B6">
        <w:rPr>
          <w:rFonts w:ascii="Times New Roman" w:hAnsi="Times New Roman"/>
          <w:sz w:val="28"/>
          <w:szCs w:val="28"/>
          <w:lang w:val="en-US"/>
        </w:rPr>
        <w:t>O</w:t>
      </w:r>
      <w:r w:rsidRPr="001449B6">
        <w:rPr>
          <w:rFonts w:ascii="Times New Roman" w:hAnsi="Times New Roman"/>
          <w:sz w:val="28"/>
          <w:szCs w:val="28"/>
        </w:rPr>
        <w:t xml:space="preserve"> [3] индекс кислотности не различает </w:t>
      </w:r>
      <w:proofErr w:type="spellStart"/>
      <w:r w:rsidRPr="001449B6">
        <w:rPr>
          <w:rFonts w:ascii="Times New Roman" w:hAnsi="Times New Roman"/>
          <w:sz w:val="28"/>
          <w:szCs w:val="28"/>
        </w:rPr>
        <w:t>pH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уровни в каждом из 4-х интервалов расчета. Так, в интервале с рН от 2,01 до 2,99 </w:t>
      </w:r>
      <w:r w:rsidRPr="001449B6">
        <w:rPr>
          <w:rFonts w:ascii="Times New Roman" w:hAnsi="Times New Roman"/>
          <w:sz w:val="28"/>
          <w:szCs w:val="28"/>
          <w:lang w:eastAsia="ru-RU"/>
        </w:rPr>
        <w:t>концентрация ионов Н</w:t>
      </w:r>
      <w:r w:rsidRPr="001449B6">
        <w:rPr>
          <w:rFonts w:ascii="Times New Roman" w:hAnsi="Times New Roman"/>
          <w:sz w:val="28"/>
          <w:szCs w:val="28"/>
          <w:vertAlign w:val="superscript"/>
          <w:lang w:eastAsia="ru-RU"/>
        </w:rPr>
        <w:t>+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 для рН 2,01</w:t>
      </w:r>
      <w:r w:rsidRPr="001449B6">
        <w:rPr>
          <w:rFonts w:ascii="Times New Roman" w:hAnsi="Times New Roman"/>
          <w:sz w:val="28"/>
          <w:szCs w:val="28"/>
        </w:rPr>
        <w:t xml:space="preserve"> в ~10 раз больше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концентрации ионов </w:t>
      </w:r>
      <w:r w:rsidRPr="001449B6">
        <w:rPr>
          <w:rFonts w:ascii="Times New Roman" w:hAnsi="Times New Roman"/>
          <w:sz w:val="28"/>
          <w:szCs w:val="28"/>
        </w:rPr>
        <w:t>H</w:t>
      </w:r>
      <w:r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 для рН 2,99 </w:t>
      </w:r>
      <w:r w:rsidRPr="001449B6">
        <w:rPr>
          <w:rFonts w:ascii="Times New Roman" w:hAnsi="Times New Roman"/>
          <w:sz w:val="28"/>
          <w:szCs w:val="28"/>
        </w:rPr>
        <w:t>[3]</w:t>
      </w:r>
      <w:r w:rsidRPr="001449B6">
        <w:rPr>
          <w:rFonts w:ascii="Times New Roman" w:hAnsi="Times New Roman"/>
          <w:sz w:val="28"/>
          <w:szCs w:val="28"/>
          <w:lang w:eastAsia="ru-RU"/>
        </w:rPr>
        <w:t>, а при расчете индекса кислотности применяется для всех значений интервала 2,01-2,</w:t>
      </w:r>
      <w:r w:rsidR="008366B3">
        <w:rPr>
          <w:rFonts w:ascii="Times New Roman" w:hAnsi="Times New Roman"/>
          <w:sz w:val="28"/>
          <w:szCs w:val="28"/>
          <w:lang w:eastAsia="ru-RU"/>
        </w:rPr>
        <w:t>99 один и тот же коэффициент 10</w:t>
      </w:r>
      <w:r w:rsidRPr="001449B6">
        <w:rPr>
          <w:rFonts w:ascii="Times New Roman" w:hAnsi="Times New Roman"/>
          <w:sz w:val="28"/>
          <w:szCs w:val="28"/>
          <w:lang w:eastAsia="ru-RU"/>
        </w:rPr>
        <w:t>.</w:t>
      </w:r>
    </w:p>
    <w:p w:rsidR="007C657E" w:rsidRPr="001449B6" w:rsidRDefault="007C657E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449B6">
        <w:rPr>
          <w:rFonts w:ascii="Times New Roman" w:hAnsi="Times New Roman"/>
          <w:sz w:val="28"/>
          <w:szCs w:val="28"/>
          <w:lang w:eastAsia="ru-RU"/>
        </w:rPr>
        <w:t>Учитывая отсутствие адекватных показателей оценки кислотности желудочного сока и показателей, оценивающих повреждающее действие рефлюктата на слизистую оболочку пищевода, сотрудниками НПП «Исток-Система» были разработаны новые показатели анализа суточной рН-метрии.</w:t>
      </w:r>
    </w:p>
    <w:p w:rsidR="00512726" w:rsidRPr="001449B6" w:rsidRDefault="00512726" w:rsidP="007C657E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449B6">
        <w:rPr>
          <w:rFonts w:ascii="Times New Roman" w:hAnsi="Times New Roman"/>
          <w:sz w:val="28"/>
          <w:szCs w:val="28"/>
        </w:rPr>
        <w:t>Как показала</w:t>
      </w:r>
      <w:r w:rsidR="007C657E" w:rsidRPr="001449B6">
        <w:rPr>
          <w:rFonts w:ascii="Times New Roman" w:hAnsi="Times New Roman"/>
          <w:sz w:val="28"/>
          <w:szCs w:val="28"/>
        </w:rPr>
        <w:t xml:space="preserve"> ранее опубликованная</w:t>
      </w:r>
      <w:r w:rsidRPr="001449B6">
        <w:rPr>
          <w:rFonts w:ascii="Times New Roman" w:hAnsi="Times New Roman"/>
          <w:sz w:val="28"/>
          <w:szCs w:val="28"/>
        </w:rPr>
        <w:t xml:space="preserve"> работа Яковлева Г.А. с соавторами </w:t>
      </w:r>
      <w:r w:rsidRPr="00E5444D">
        <w:rPr>
          <w:rFonts w:ascii="Times New Roman" w:hAnsi="Times New Roman"/>
          <w:sz w:val="28"/>
          <w:szCs w:val="28"/>
        </w:rPr>
        <w:t>[2]</w:t>
      </w:r>
      <w:r w:rsidRPr="001449B6">
        <w:rPr>
          <w:rFonts w:ascii="Times New Roman" w:hAnsi="Times New Roman"/>
          <w:sz w:val="28"/>
          <w:szCs w:val="28"/>
        </w:rPr>
        <w:t xml:space="preserve"> наиболее точными и правильными критериями оценки кислотности в желудке и пищеводе, определённой методом суточной рН-метрии, являются значения среднесуточного рН, вычисленные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средней концентрации </w:t>
      </w:r>
      <w:r w:rsidRPr="001449B6">
        <w:rPr>
          <w:rFonts w:ascii="Times New Roman" w:hAnsi="Times New Roman"/>
          <w:sz w:val="28"/>
          <w:szCs w:val="28"/>
        </w:rPr>
        <w:t>ионов H</w:t>
      </w:r>
      <w:r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>, а также средние концентрации ионов H</w:t>
      </w:r>
      <w:r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 в рефлюктате желудочного содержимого в пищеводе. </w:t>
      </w:r>
    </w:p>
    <w:p w:rsidR="00512726" w:rsidRPr="001449B6" w:rsidRDefault="00512726" w:rsidP="006307BD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12CA0" w:rsidRPr="001449B6" w:rsidRDefault="001E293B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449B6">
        <w:rPr>
          <w:rFonts w:ascii="Times New Roman" w:hAnsi="Times New Roman"/>
          <w:b/>
          <w:sz w:val="28"/>
          <w:szCs w:val="28"/>
        </w:rPr>
        <w:lastRenderedPageBreak/>
        <w:t>Материалы и методы</w:t>
      </w:r>
    </w:p>
    <w:p w:rsidR="00EB0643" w:rsidRDefault="00EB0643" w:rsidP="006307BD">
      <w:pPr>
        <w:tabs>
          <w:tab w:val="left" w:pos="9000"/>
        </w:tabs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NewRomanPSMT" w:hAnsi="Times New Roman"/>
          <w:sz w:val="28"/>
          <w:szCs w:val="28"/>
        </w:rPr>
        <w:t xml:space="preserve">Для повышения точности </w:t>
      </w:r>
      <w:r w:rsidRPr="001449B6">
        <w:rPr>
          <w:rFonts w:ascii="Times New Roman" w:hAnsi="Times New Roman"/>
          <w:sz w:val="28"/>
          <w:szCs w:val="28"/>
        </w:rPr>
        <w:t xml:space="preserve">оценки </w:t>
      </w:r>
      <w:r w:rsidR="007C657E" w:rsidRPr="001449B6">
        <w:rPr>
          <w:rFonts w:ascii="Times New Roman" w:hAnsi="Times New Roman"/>
          <w:sz w:val="28"/>
          <w:szCs w:val="28"/>
        </w:rPr>
        <w:t>кислотности желудочного сока и оптимизации диагностики</w:t>
      </w:r>
      <w:r w:rsidRPr="001449B6">
        <w:rPr>
          <w:rFonts w:ascii="Times New Roman" w:hAnsi="Times New Roman"/>
          <w:sz w:val="28"/>
          <w:szCs w:val="28"/>
        </w:rPr>
        <w:t xml:space="preserve"> ГЭРБ был</w:t>
      </w:r>
      <w:r w:rsidR="00B6653C">
        <w:rPr>
          <w:rFonts w:ascii="Times New Roman" w:hAnsi="Times New Roman"/>
          <w:sz w:val="28"/>
          <w:szCs w:val="28"/>
        </w:rPr>
        <w:t>и</w:t>
      </w:r>
      <w:r w:rsidR="006307BD" w:rsidRPr="001449B6">
        <w:rPr>
          <w:rFonts w:ascii="Times New Roman" w:hAnsi="Times New Roman"/>
          <w:sz w:val="28"/>
          <w:szCs w:val="28"/>
        </w:rPr>
        <w:t xml:space="preserve"> проанализированы </w:t>
      </w:r>
      <w:r w:rsidR="00484126" w:rsidRPr="001449B6">
        <w:rPr>
          <w:rFonts w:ascii="Times New Roman" w:hAnsi="Times New Roman"/>
          <w:sz w:val="28"/>
          <w:szCs w:val="28"/>
        </w:rPr>
        <w:t>30</w:t>
      </w:r>
      <w:r w:rsidR="008366B3">
        <w:rPr>
          <w:rFonts w:ascii="Times New Roman" w:hAnsi="Times New Roman"/>
          <w:sz w:val="28"/>
          <w:szCs w:val="28"/>
        </w:rPr>
        <w:t xml:space="preserve"> суточных рН-грамм пациентов </w:t>
      </w:r>
      <w:r w:rsidR="008366B3" w:rsidRPr="002670D2">
        <w:rPr>
          <w:rFonts w:ascii="Times New Roman" w:hAnsi="Times New Roman"/>
          <w:b/>
          <w:sz w:val="28"/>
          <w:szCs w:val="28"/>
        </w:rPr>
        <w:t>с патологическим обобщенным показателем DeMeester</w:t>
      </w:r>
      <w:r w:rsidR="008366B3" w:rsidRPr="001449B6">
        <w:rPr>
          <w:rFonts w:ascii="Times New Roman" w:hAnsi="Times New Roman"/>
          <w:sz w:val="28"/>
          <w:szCs w:val="28"/>
        </w:rPr>
        <w:t xml:space="preserve"> </w:t>
      </w:r>
      <w:r w:rsidR="008366B3" w:rsidRPr="002670D2">
        <w:rPr>
          <w:rFonts w:ascii="Times New Roman" w:hAnsi="Times New Roman"/>
          <w:b/>
          <w:sz w:val="28"/>
          <w:szCs w:val="28"/>
        </w:rPr>
        <w:t xml:space="preserve">(&gt;14,72) </w:t>
      </w:r>
      <w:r w:rsidR="006307BD" w:rsidRPr="001449B6">
        <w:rPr>
          <w:rFonts w:ascii="Times New Roman" w:hAnsi="Times New Roman"/>
          <w:sz w:val="28"/>
          <w:szCs w:val="28"/>
        </w:rPr>
        <w:t xml:space="preserve">и </w:t>
      </w:r>
      <w:r w:rsidR="00484126" w:rsidRPr="001449B6">
        <w:rPr>
          <w:rFonts w:ascii="Times New Roman" w:hAnsi="Times New Roman"/>
          <w:sz w:val="28"/>
          <w:szCs w:val="28"/>
        </w:rPr>
        <w:t xml:space="preserve">30 </w:t>
      </w:r>
      <w:r w:rsidR="00825CA7" w:rsidRPr="001449B6">
        <w:rPr>
          <w:rFonts w:ascii="Times New Roman" w:hAnsi="Times New Roman"/>
          <w:sz w:val="28"/>
          <w:szCs w:val="28"/>
        </w:rPr>
        <w:t>р</w:t>
      </w:r>
      <w:r w:rsidR="008366B3">
        <w:rPr>
          <w:rFonts w:ascii="Times New Roman" w:hAnsi="Times New Roman"/>
          <w:sz w:val="28"/>
          <w:szCs w:val="28"/>
        </w:rPr>
        <w:t xml:space="preserve">Н-грамм здоровых добровольцев, </w:t>
      </w:r>
      <w:r w:rsidR="00825CA7" w:rsidRPr="001449B6">
        <w:rPr>
          <w:rFonts w:ascii="Times New Roman" w:hAnsi="Times New Roman"/>
          <w:sz w:val="28"/>
          <w:szCs w:val="28"/>
        </w:rPr>
        <w:t>разработан</w:t>
      </w:r>
      <w:r w:rsidRPr="001449B6">
        <w:rPr>
          <w:rFonts w:ascii="Times New Roman" w:hAnsi="Times New Roman"/>
          <w:sz w:val="28"/>
          <w:szCs w:val="28"/>
        </w:rPr>
        <w:t xml:space="preserve"> способ расчета экспоз</w:t>
      </w:r>
      <w:r w:rsidR="00825CA7" w:rsidRPr="001449B6">
        <w:rPr>
          <w:rFonts w:ascii="Times New Roman" w:hAnsi="Times New Roman"/>
          <w:sz w:val="28"/>
          <w:szCs w:val="28"/>
        </w:rPr>
        <w:t xml:space="preserve">иции кислоты в пищеводе с рН в </w:t>
      </w:r>
      <w:r w:rsidRPr="001449B6">
        <w:rPr>
          <w:rFonts w:ascii="Times New Roman" w:hAnsi="Times New Roman"/>
          <w:sz w:val="28"/>
          <w:szCs w:val="28"/>
        </w:rPr>
        <w:t xml:space="preserve">диапазоне от </w:t>
      </w:r>
      <w:r w:rsidR="00B6653C">
        <w:rPr>
          <w:rFonts w:ascii="Times New Roman" w:hAnsi="Times New Roman"/>
          <w:sz w:val="28"/>
          <w:szCs w:val="28"/>
        </w:rPr>
        <w:t xml:space="preserve">0,8 до </w:t>
      </w:r>
      <w:r w:rsidRPr="001449B6">
        <w:rPr>
          <w:rFonts w:ascii="Times New Roman" w:hAnsi="Times New Roman"/>
          <w:sz w:val="28"/>
          <w:szCs w:val="28"/>
        </w:rPr>
        <w:t xml:space="preserve">4,0 </w:t>
      </w:r>
      <w:proofErr w:type="spellStart"/>
      <w:r w:rsidR="00B6653C">
        <w:rPr>
          <w:rFonts w:ascii="Times New Roman" w:hAnsi="Times New Roman"/>
          <w:sz w:val="28"/>
          <w:szCs w:val="28"/>
        </w:rPr>
        <w:t>ед</w:t>
      </w:r>
      <w:proofErr w:type="spellEnd"/>
      <w:r w:rsidR="00B6653C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с учетом коэффициентов кислотности (</w:t>
      </w:r>
      <w:r w:rsidR="00D65C86" w:rsidRPr="001449B6">
        <w:rPr>
          <w:rFonts w:ascii="Times New Roman" w:hAnsi="Times New Roman"/>
          <w:sz w:val="28"/>
          <w:szCs w:val="28"/>
        </w:rPr>
        <w:t>Т</w:t>
      </w:r>
      <w:r w:rsidRPr="001449B6">
        <w:rPr>
          <w:rFonts w:ascii="Times New Roman" w:hAnsi="Times New Roman"/>
          <w:sz w:val="28"/>
          <w:szCs w:val="28"/>
        </w:rPr>
        <w:t xml:space="preserve">аблица 1) для 4-х интервалов рН: </w:t>
      </w:r>
    </w:p>
    <w:p w:rsidR="00B6653C" w:rsidRDefault="00B6653C" w:rsidP="00B6653C">
      <w:pPr>
        <w:pStyle w:val="ad"/>
        <w:numPr>
          <w:ilvl w:val="0"/>
          <w:numId w:val="8"/>
        </w:num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B6653C">
        <w:rPr>
          <w:rFonts w:ascii="Times New Roman" w:hAnsi="Times New Roman"/>
          <w:sz w:val="28"/>
          <w:szCs w:val="28"/>
        </w:rPr>
        <w:t xml:space="preserve">0,8≥рН≤1,0; </w:t>
      </w:r>
    </w:p>
    <w:p w:rsidR="00B6653C" w:rsidRDefault="00B6653C" w:rsidP="00B6653C">
      <w:pPr>
        <w:pStyle w:val="ad"/>
        <w:numPr>
          <w:ilvl w:val="0"/>
          <w:numId w:val="8"/>
        </w:num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B6653C">
        <w:rPr>
          <w:rFonts w:ascii="Times New Roman" w:hAnsi="Times New Roman"/>
          <w:sz w:val="28"/>
          <w:szCs w:val="28"/>
        </w:rPr>
        <w:t xml:space="preserve">1,0≥рН≤2,0; </w:t>
      </w:r>
    </w:p>
    <w:p w:rsidR="00B6653C" w:rsidRDefault="00B6653C" w:rsidP="00B6653C">
      <w:pPr>
        <w:pStyle w:val="ad"/>
        <w:numPr>
          <w:ilvl w:val="0"/>
          <w:numId w:val="8"/>
        </w:num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B6653C">
        <w:rPr>
          <w:rFonts w:ascii="Times New Roman" w:hAnsi="Times New Roman"/>
          <w:sz w:val="28"/>
          <w:szCs w:val="28"/>
        </w:rPr>
        <w:t>2,0≥рН≤3,0;</w:t>
      </w:r>
    </w:p>
    <w:p w:rsidR="00B6653C" w:rsidRPr="00B6653C" w:rsidRDefault="00B6653C" w:rsidP="00B6653C">
      <w:pPr>
        <w:pStyle w:val="ad"/>
        <w:numPr>
          <w:ilvl w:val="0"/>
          <w:numId w:val="8"/>
        </w:num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B6653C">
        <w:rPr>
          <w:rFonts w:ascii="Times New Roman" w:hAnsi="Times New Roman"/>
          <w:sz w:val="28"/>
          <w:szCs w:val="28"/>
        </w:rPr>
        <w:t>3,0≥рН≤4,0.</w:t>
      </w:r>
    </w:p>
    <w:p w:rsidR="001E29DE" w:rsidRPr="001E29DE" w:rsidRDefault="00C72C3E" w:rsidP="00B6653C">
      <w:pPr>
        <w:tabs>
          <w:tab w:val="left" w:pos="9000"/>
        </w:tabs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д</w:t>
      </w:r>
      <w:r w:rsidR="001E29DE">
        <w:rPr>
          <w:rFonts w:ascii="Times New Roman" w:hAnsi="Times New Roman"/>
          <w:sz w:val="28"/>
          <w:szCs w:val="28"/>
        </w:rPr>
        <w:t>ля среднего уровня рН</w:t>
      </w:r>
      <w:r>
        <w:rPr>
          <w:rFonts w:ascii="Times New Roman" w:hAnsi="Times New Roman"/>
          <w:sz w:val="28"/>
          <w:szCs w:val="28"/>
        </w:rPr>
        <w:t xml:space="preserve"> </w:t>
      </w:r>
      <w:r w:rsidR="001E29DE">
        <w:rPr>
          <w:rFonts w:ascii="Times New Roman" w:hAnsi="Times New Roman"/>
          <w:sz w:val="28"/>
          <w:szCs w:val="28"/>
        </w:rPr>
        <w:t>в интервале</w:t>
      </w:r>
      <w:r w:rsidR="001E29DE" w:rsidRPr="001E29DE">
        <w:rPr>
          <w:rFonts w:ascii="Times New Roman" w:hAnsi="Times New Roman"/>
          <w:sz w:val="28"/>
          <w:szCs w:val="28"/>
        </w:rPr>
        <w:t xml:space="preserve"> </w:t>
      </w:r>
      <w:r w:rsidR="00B6653C">
        <w:rPr>
          <w:rFonts w:ascii="Times New Roman" w:hAnsi="Times New Roman"/>
          <w:sz w:val="28"/>
          <w:szCs w:val="28"/>
        </w:rPr>
        <w:t xml:space="preserve">от </w:t>
      </w:r>
      <w:r w:rsidR="001E29DE" w:rsidRPr="001449B6">
        <w:rPr>
          <w:rFonts w:ascii="Times New Roman" w:hAnsi="Times New Roman"/>
          <w:sz w:val="28"/>
          <w:szCs w:val="28"/>
        </w:rPr>
        <w:t>≥1,0 до &lt;2,0</w:t>
      </w:r>
      <w:r w:rsidR="001E29DE">
        <w:rPr>
          <w:rFonts w:ascii="Times New Roman" w:hAnsi="Times New Roman"/>
          <w:sz w:val="28"/>
          <w:szCs w:val="28"/>
        </w:rPr>
        <w:t xml:space="preserve">, равного 1,1, коэффициент кислотности равен 0,0794 </w:t>
      </w:r>
      <w:r w:rsidR="008D218B">
        <w:rPr>
          <w:rFonts w:ascii="Times New Roman" w:hAnsi="Times New Roman"/>
          <w:sz w:val="28"/>
          <w:szCs w:val="28"/>
        </w:rPr>
        <w:t>(</w:t>
      </w:r>
      <w:r w:rsidR="001E29DE">
        <w:rPr>
          <w:rFonts w:ascii="Times New Roman" w:hAnsi="Times New Roman"/>
          <w:sz w:val="28"/>
          <w:szCs w:val="28"/>
        </w:rPr>
        <w:t>моль/л</w:t>
      </w:r>
      <w:r w:rsidR="008D218B">
        <w:rPr>
          <w:rFonts w:ascii="Times New Roman" w:hAnsi="Times New Roman"/>
          <w:sz w:val="28"/>
          <w:szCs w:val="28"/>
        </w:rPr>
        <w:t>)</w:t>
      </w:r>
      <w:r w:rsidR="008366B3">
        <w:rPr>
          <w:rFonts w:ascii="Times New Roman" w:hAnsi="Times New Roman"/>
          <w:sz w:val="28"/>
          <w:szCs w:val="28"/>
        </w:rPr>
        <w:t xml:space="preserve"> </w:t>
      </w:r>
      <w:r w:rsidR="001E29DE">
        <w:rPr>
          <w:rFonts w:ascii="Times New Roman" w:hAnsi="Times New Roman"/>
          <w:sz w:val="28"/>
          <w:szCs w:val="28"/>
        </w:rPr>
        <w:t>х 100 = 7,94</w:t>
      </w:r>
      <w:r w:rsidR="00417FBD">
        <w:rPr>
          <w:rFonts w:ascii="Times New Roman" w:hAnsi="Times New Roman"/>
          <w:sz w:val="28"/>
          <w:szCs w:val="28"/>
        </w:rPr>
        <w:t xml:space="preserve">, а для среднего уровня рН, равного 1,9, коэффициент кислотности равен 0,0126 </w:t>
      </w:r>
      <w:r w:rsidR="008D218B">
        <w:rPr>
          <w:rFonts w:ascii="Times New Roman" w:hAnsi="Times New Roman"/>
          <w:sz w:val="28"/>
          <w:szCs w:val="28"/>
        </w:rPr>
        <w:t>(</w:t>
      </w:r>
      <w:r w:rsidR="00417FBD">
        <w:rPr>
          <w:rFonts w:ascii="Times New Roman" w:hAnsi="Times New Roman"/>
          <w:sz w:val="28"/>
          <w:szCs w:val="28"/>
        </w:rPr>
        <w:t>моль/л</w:t>
      </w:r>
      <w:r w:rsidR="008D218B">
        <w:rPr>
          <w:rFonts w:ascii="Times New Roman" w:hAnsi="Times New Roman"/>
          <w:sz w:val="28"/>
          <w:szCs w:val="28"/>
        </w:rPr>
        <w:t>)</w:t>
      </w:r>
      <w:r w:rsidR="00B6653C">
        <w:rPr>
          <w:rFonts w:ascii="Times New Roman" w:hAnsi="Times New Roman"/>
          <w:sz w:val="28"/>
          <w:szCs w:val="28"/>
        </w:rPr>
        <w:t xml:space="preserve"> </w:t>
      </w:r>
      <w:r w:rsidR="00417FBD">
        <w:rPr>
          <w:rFonts w:ascii="Times New Roman" w:hAnsi="Times New Roman"/>
          <w:sz w:val="28"/>
          <w:szCs w:val="28"/>
        </w:rPr>
        <w:t>х 100 = 1,26 (Таблица 1).</w:t>
      </w:r>
    </w:p>
    <w:p w:rsidR="00EB0643" w:rsidRPr="001449B6" w:rsidRDefault="000068E0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NewRomanPSMT" w:hAnsi="Times New Roman"/>
          <w:sz w:val="28"/>
          <w:szCs w:val="28"/>
          <w:lang w:eastAsia="ru-RU"/>
        </w:rPr>
        <w:t>Современный п</w:t>
      </w:r>
      <w:r w:rsidRPr="001449B6">
        <w:rPr>
          <w:rFonts w:ascii="Times New Roman" w:hAnsi="Times New Roman"/>
          <w:sz w:val="28"/>
          <w:szCs w:val="28"/>
        </w:rPr>
        <w:t>р</w:t>
      </w:r>
      <w:r w:rsidR="003F04BA" w:rsidRPr="001449B6">
        <w:rPr>
          <w:rFonts w:ascii="Times New Roman" w:hAnsi="Times New Roman"/>
          <w:sz w:val="28"/>
          <w:szCs w:val="28"/>
        </w:rPr>
        <w:t>ограммный комплекс «</w:t>
      </w:r>
      <w:proofErr w:type="spellStart"/>
      <w:r w:rsidR="003F04BA" w:rsidRPr="001449B6">
        <w:rPr>
          <w:rFonts w:ascii="Times New Roman" w:hAnsi="Times New Roman"/>
          <w:sz w:val="28"/>
          <w:szCs w:val="28"/>
        </w:rPr>
        <w:t>GastroScan</w:t>
      </w:r>
      <w:proofErr w:type="spellEnd"/>
      <w:r w:rsidR="003F04BA" w:rsidRPr="001449B6">
        <w:rPr>
          <w:rFonts w:ascii="Times New Roman" w:hAnsi="Times New Roman"/>
          <w:sz w:val="28"/>
          <w:szCs w:val="28"/>
        </w:rPr>
        <w:t xml:space="preserve">», </w:t>
      </w:r>
      <w:r w:rsidRPr="001449B6">
        <w:rPr>
          <w:rFonts w:ascii="Times New Roman" w:hAnsi="Times New Roman"/>
          <w:sz w:val="28"/>
          <w:szCs w:val="28"/>
        </w:rPr>
        <w:t>поставляемый в составе приборов (</w:t>
      </w:r>
      <w:r w:rsidRPr="001449B6">
        <w:rPr>
          <w:rFonts w:ascii="Times New Roman" w:eastAsia="TimesNewRomanPSMT" w:hAnsi="Times New Roman"/>
          <w:sz w:val="28"/>
          <w:szCs w:val="28"/>
          <w:lang w:eastAsia="ru-RU"/>
        </w:rPr>
        <w:t>«Гастроскан-24», «Гастроскан-ГЭМ», «Гастроскан-ИАМ»</w:t>
      </w:r>
      <w:r w:rsidRPr="001449B6">
        <w:rPr>
          <w:rFonts w:ascii="Times New Roman" w:hAnsi="Times New Roman"/>
          <w:sz w:val="28"/>
          <w:szCs w:val="28"/>
        </w:rPr>
        <w:t xml:space="preserve">), </w:t>
      </w:r>
      <w:r w:rsidR="003F04BA" w:rsidRPr="001449B6">
        <w:rPr>
          <w:rFonts w:ascii="Times New Roman" w:hAnsi="Times New Roman"/>
          <w:sz w:val="28"/>
          <w:szCs w:val="28"/>
        </w:rPr>
        <w:t xml:space="preserve">может </w:t>
      </w:r>
      <w:r w:rsidRPr="001449B6">
        <w:rPr>
          <w:rFonts w:ascii="Times New Roman" w:hAnsi="Times New Roman"/>
          <w:sz w:val="28"/>
          <w:szCs w:val="28"/>
        </w:rPr>
        <w:t>преобразовыв</w:t>
      </w:r>
      <w:r w:rsidR="003F04BA" w:rsidRPr="001449B6">
        <w:rPr>
          <w:rFonts w:ascii="Times New Roman" w:hAnsi="Times New Roman"/>
          <w:sz w:val="28"/>
          <w:szCs w:val="28"/>
        </w:rPr>
        <w:t>ать</w:t>
      </w:r>
      <w:r w:rsidRPr="001449B6">
        <w:rPr>
          <w:rFonts w:ascii="Times New Roman" w:hAnsi="Times New Roman"/>
          <w:sz w:val="28"/>
          <w:szCs w:val="28"/>
        </w:rPr>
        <w:t xml:space="preserve"> значения рН суточной рН-граммы пищевода в концентрации ионов водорода </w:t>
      </w:r>
      <w:r w:rsidR="00F05A85" w:rsidRPr="001449B6">
        <w:rPr>
          <w:rFonts w:ascii="Times New Roman" w:hAnsi="Times New Roman"/>
          <w:sz w:val="28"/>
          <w:szCs w:val="28"/>
        </w:rPr>
        <w:t>H</w:t>
      </w:r>
      <w:r w:rsidR="00F05A85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2F6196">
        <w:rPr>
          <w:rFonts w:ascii="Times New Roman" w:hAnsi="Times New Roman"/>
          <w:sz w:val="28"/>
          <w:szCs w:val="28"/>
          <w:lang w:eastAsia="ru-RU"/>
        </w:rPr>
        <w:t xml:space="preserve">вычислять </w:t>
      </w:r>
      <w:r w:rsidRPr="001449B6">
        <w:rPr>
          <w:rFonts w:ascii="Times New Roman" w:hAnsi="Times New Roman"/>
          <w:sz w:val="28"/>
          <w:szCs w:val="28"/>
        </w:rPr>
        <w:t xml:space="preserve">средний уровень </w:t>
      </w:r>
      <w:r w:rsidRPr="001449B6">
        <w:rPr>
          <w:rFonts w:ascii="Times New Roman" w:hAnsi="Times New Roman"/>
          <w:sz w:val="28"/>
          <w:szCs w:val="28"/>
          <w:lang w:eastAsia="ru-RU"/>
        </w:rPr>
        <w:t>рН</w:t>
      </w:r>
      <w:r w:rsidR="00A90B8E" w:rsidRPr="001449B6">
        <w:rPr>
          <w:rFonts w:ascii="Times New Roman" w:hAnsi="Times New Roman"/>
          <w:sz w:val="28"/>
          <w:szCs w:val="28"/>
          <w:lang w:eastAsia="ru-RU"/>
        </w:rPr>
        <w:t xml:space="preserve"> по средней концентрации ионов </w:t>
      </w:r>
      <w:r w:rsidR="00A90B8E" w:rsidRPr="001449B6">
        <w:rPr>
          <w:rFonts w:ascii="Times New Roman" w:hAnsi="Times New Roman"/>
          <w:sz w:val="28"/>
          <w:szCs w:val="28"/>
        </w:rPr>
        <w:t>H</w:t>
      </w:r>
      <w:r w:rsidR="00A90B8E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6307BD" w:rsidRPr="001449B6">
        <w:rPr>
          <w:rFonts w:ascii="Times New Roman" w:hAnsi="Times New Roman"/>
          <w:sz w:val="28"/>
          <w:szCs w:val="28"/>
        </w:rPr>
        <w:t xml:space="preserve"> </w:t>
      </w:r>
      <w:r w:rsidR="005E57F1" w:rsidRPr="001449B6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C85FC4" w:rsidRPr="001449B6">
        <w:rPr>
          <w:rFonts w:ascii="Times New Roman" w:hAnsi="Times New Roman"/>
          <w:sz w:val="28"/>
          <w:szCs w:val="28"/>
          <w:lang w:eastAsia="ru-RU"/>
        </w:rPr>
        <w:t>ин</w:t>
      </w:r>
      <w:r w:rsidR="005E57F1" w:rsidRPr="001449B6">
        <w:rPr>
          <w:rFonts w:ascii="Times New Roman" w:hAnsi="Times New Roman"/>
          <w:sz w:val="28"/>
          <w:szCs w:val="28"/>
          <w:lang w:eastAsia="ru-RU"/>
        </w:rPr>
        <w:t xml:space="preserve">тервале </w:t>
      </w:r>
      <w:r w:rsidR="00A90B8E" w:rsidRPr="001449B6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B6653C">
        <w:rPr>
          <w:rFonts w:ascii="Times New Roman" w:hAnsi="Times New Roman"/>
          <w:sz w:val="28"/>
          <w:szCs w:val="28"/>
          <w:lang w:eastAsia="ru-RU"/>
        </w:rPr>
        <w:t xml:space="preserve">рН </w:t>
      </w:r>
      <w:r w:rsidR="005E57F1" w:rsidRPr="001449B6">
        <w:rPr>
          <w:rFonts w:ascii="Times New Roman" w:hAnsi="Times New Roman"/>
          <w:sz w:val="28"/>
          <w:szCs w:val="28"/>
          <w:lang w:eastAsia="ru-RU"/>
        </w:rPr>
        <w:t>0,8</w:t>
      </w:r>
      <w:r w:rsidR="00A90B8E" w:rsidRPr="001449B6">
        <w:rPr>
          <w:rFonts w:ascii="Times New Roman" w:hAnsi="Times New Roman"/>
          <w:sz w:val="28"/>
          <w:szCs w:val="28"/>
          <w:lang w:eastAsia="ru-RU"/>
        </w:rPr>
        <w:t xml:space="preserve"> до</w:t>
      </w:r>
      <w:r w:rsidR="005E57F1" w:rsidRPr="001449B6">
        <w:rPr>
          <w:rFonts w:ascii="Times New Roman" w:hAnsi="Times New Roman"/>
          <w:sz w:val="28"/>
          <w:szCs w:val="28"/>
          <w:lang w:eastAsia="ru-RU"/>
        </w:rPr>
        <w:t xml:space="preserve"> 4,0 ед. рН</w:t>
      </w:r>
      <w:r w:rsidR="00B6653C">
        <w:rPr>
          <w:rFonts w:ascii="Times New Roman" w:hAnsi="Times New Roman"/>
          <w:sz w:val="28"/>
          <w:szCs w:val="28"/>
        </w:rPr>
        <w:t>,</w:t>
      </w:r>
      <w:r w:rsidR="00EB0643" w:rsidRPr="001449B6">
        <w:rPr>
          <w:rFonts w:ascii="Times New Roman" w:hAnsi="Times New Roman"/>
          <w:sz w:val="28"/>
          <w:szCs w:val="28"/>
        </w:rPr>
        <w:t xml:space="preserve"> </w:t>
      </w:r>
      <w:r w:rsidR="002F6196">
        <w:rPr>
          <w:rFonts w:ascii="Times New Roman" w:hAnsi="Times New Roman"/>
          <w:sz w:val="28"/>
          <w:szCs w:val="28"/>
        </w:rPr>
        <w:t xml:space="preserve">а также </w:t>
      </w:r>
      <w:r w:rsidR="002F6196" w:rsidRPr="001449B6">
        <w:rPr>
          <w:rFonts w:ascii="Times New Roman" w:hAnsi="Times New Roman"/>
          <w:sz w:val="28"/>
          <w:szCs w:val="28"/>
        </w:rPr>
        <w:t xml:space="preserve">рассчитывать </w:t>
      </w:r>
      <w:r w:rsidR="00B6653C">
        <w:rPr>
          <w:rFonts w:ascii="Times New Roman" w:hAnsi="Times New Roman"/>
          <w:sz w:val="28"/>
          <w:szCs w:val="28"/>
          <w:lang w:eastAsia="ru-RU"/>
        </w:rPr>
        <w:t>% времени с рН в диапазоне рН от 0,8 до 4 ед.</w:t>
      </w:r>
    </w:p>
    <w:p w:rsidR="006307BD" w:rsidRPr="001449B6" w:rsidRDefault="006307BD" w:rsidP="00735264">
      <w:pPr>
        <w:tabs>
          <w:tab w:val="left" w:pos="900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D5290" w:rsidRPr="001449B6" w:rsidRDefault="000F26D1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49B6">
        <w:rPr>
          <w:rFonts w:ascii="Times New Roman" w:hAnsi="Times New Roman"/>
          <w:b/>
          <w:sz w:val="28"/>
          <w:szCs w:val="28"/>
        </w:rPr>
        <w:t>Результаты</w:t>
      </w:r>
    </w:p>
    <w:p w:rsidR="00F8191C" w:rsidRPr="001449B6" w:rsidRDefault="00825CA7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F60FAE" w:rsidRPr="001449B6">
        <w:rPr>
          <w:rFonts w:ascii="Times New Roman" w:hAnsi="Times New Roman"/>
          <w:sz w:val="28"/>
          <w:szCs w:val="28"/>
        </w:rPr>
        <w:t xml:space="preserve">становлено, что при использовании среднего рН, вычисленного по средней концентрации ионов </w:t>
      </w:r>
      <w:r w:rsidR="00765D82" w:rsidRPr="001449B6">
        <w:rPr>
          <w:rFonts w:ascii="Times New Roman" w:hAnsi="Times New Roman"/>
          <w:sz w:val="28"/>
          <w:szCs w:val="28"/>
        </w:rPr>
        <w:t>H</w:t>
      </w:r>
      <w:r w:rsidR="00765D82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F60FAE" w:rsidRPr="001449B6">
        <w:rPr>
          <w:rFonts w:ascii="Times New Roman" w:hAnsi="Times New Roman"/>
          <w:sz w:val="28"/>
          <w:szCs w:val="28"/>
        </w:rPr>
        <w:t xml:space="preserve">, можно </w:t>
      </w:r>
      <w:r w:rsidR="00F8191C" w:rsidRPr="001449B6">
        <w:rPr>
          <w:rFonts w:ascii="Times New Roman" w:hAnsi="Times New Roman"/>
          <w:sz w:val="28"/>
          <w:szCs w:val="28"/>
        </w:rPr>
        <w:t xml:space="preserve">достоверно </w:t>
      </w:r>
      <w:r w:rsidRPr="001449B6">
        <w:rPr>
          <w:rFonts w:ascii="Times New Roman" w:hAnsi="Times New Roman"/>
          <w:sz w:val="28"/>
          <w:szCs w:val="28"/>
        </w:rPr>
        <w:t>классифицировать</w:t>
      </w:r>
      <w:r w:rsidR="00F60FAE" w:rsidRPr="001449B6">
        <w:rPr>
          <w:rFonts w:ascii="Times New Roman" w:hAnsi="Times New Roman"/>
          <w:sz w:val="28"/>
          <w:szCs w:val="28"/>
        </w:rPr>
        <w:t xml:space="preserve"> среднесуточные показатели в теле желудка пациентов </w:t>
      </w:r>
      <w:r w:rsidR="00F8191C" w:rsidRPr="001449B6">
        <w:rPr>
          <w:rFonts w:ascii="Times New Roman" w:hAnsi="Times New Roman"/>
          <w:sz w:val="28"/>
          <w:szCs w:val="28"/>
        </w:rPr>
        <w:t>следующим образом</w:t>
      </w:r>
      <w:r w:rsidR="00F60FAE" w:rsidRPr="001449B6">
        <w:rPr>
          <w:rFonts w:ascii="Times New Roman" w:hAnsi="Times New Roman"/>
          <w:sz w:val="28"/>
          <w:szCs w:val="28"/>
        </w:rPr>
        <w:t xml:space="preserve">: </w:t>
      </w:r>
    </w:p>
    <w:p w:rsidR="00F8191C" w:rsidRPr="001449B6" w:rsidRDefault="00F60FAE" w:rsidP="00825CA7">
      <w:pPr>
        <w:pStyle w:val="ad"/>
        <w:numPr>
          <w:ilvl w:val="0"/>
          <w:numId w:val="9"/>
        </w:num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рН от 1,6 до 2,0 - </w:t>
      </w:r>
      <w:proofErr w:type="spellStart"/>
      <w:r w:rsidRPr="001449B6">
        <w:rPr>
          <w:rFonts w:ascii="Times New Roman" w:hAnsi="Times New Roman"/>
          <w:sz w:val="28"/>
          <w:szCs w:val="28"/>
        </w:rPr>
        <w:t>нормацидность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>;</w:t>
      </w:r>
    </w:p>
    <w:p w:rsidR="00F8191C" w:rsidRPr="001449B6" w:rsidRDefault="00F60FAE" w:rsidP="00825CA7">
      <w:pPr>
        <w:pStyle w:val="ad"/>
        <w:numPr>
          <w:ilvl w:val="0"/>
          <w:numId w:val="9"/>
        </w:num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рН менее 1,5 – 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гиперацидность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>;</w:t>
      </w:r>
    </w:p>
    <w:p w:rsidR="00F8191C" w:rsidRPr="001449B6" w:rsidRDefault="00F60FAE" w:rsidP="00825CA7">
      <w:pPr>
        <w:pStyle w:val="ad"/>
        <w:numPr>
          <w:ilvl w:val="0"/>
          <w:numId w:val="9"/>
        </w:num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рН от 2,1 до 6,0 – </w:t>
      </w:r>
      <w:proofErr w:type="spellStart"/>
      <w:r w:rsidRPr="001449B6">
        <w:rPr>
          <w:rFonts w:ascii="Times New Roman" w:hAnsi="Times New Roman"/>
          <w:sz w:val="28"/>
          <w:szCs w:val="28"/>
        </w:rPr>
        <w:t>гипоацидность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>;</w:t>
      </w:r>
    </w:p>
    <w:p w:rsidR="00F8191C" w:rsidRPr="001449B6" w:rsidRDefault="00F60FAE" w:rsidP="00825CA7">
      <w:pPr>
        <w:pStyle w:val="ad"/>
        <w:numPr>
          <w:ilvl w:val="0"/>
          <w:numId w:val="9"/>
        </w:num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 xml:space="preserve">свыше 6,0 – </w:t>
      </w:r>
      <w:proofErr w:type="spellStart"/>
      <w:r w:rsidRPr="001449B6">
        <w:rPr>
          <w:rFonts w:ascii="Times New Roman" w:hAnsi="Times New Roman"/>
          <w:sz w:val="28"/>
          <w:szCs w:val="28"/>
        </w:rPr>
        <w:t>анацидность</w:t>
      </w:r>
      <w:proofErr w:type="spellEnd"/>
      <w:r w:rsidRPr="001449B6">
        <w:rPr>
          <w:rFonts w:ascii="Times New Roman" w:hAnsi="Times New Roman"/>
          <w:sz w:val="28"/>
          <w:szCs w:val="28"/>
        </w:rPr>
        <w:t>.</w:t>
      </w:r>
      <w:r w:rsidR="007E06AB" w:rsidRPr="001449B6">
        <w:rPr>
          <w:rFonts w:ascii="Times New Roman" w:hAnsi="Times New Roman"/>
          <w:sz w:val="28"/>
          <w:szCs w:val="28"/>
        </w:rPr>
        <w:t xml:space="preserve"> </w:t>
      </w:r>
    </w:p>
    <w:p w:rsidR="00461C8C" w:rsidRPr="001449B6" w:rsidRDefault="00461C8C" w:rsidP="00461C8C">
      <w:pPr>
        <w:pStyle w:val="ad"/>
        <w:tabs>
          <w:tab w:val="left" w:pos="9000"/>
        </w:tabs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</w:p>
    <w:p w:rsidR="00461C8C" w:rsidRPr="001449B6" w:rsidRDefault="00461C8C" w:rsidP="00461C8C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Показано, что достоверными среднесуточными значениями кислотности (рН) желудка и пищевода являются средние рН, вычисленные по средней концентрации ионов H</w:t>
      </w:r>
      <w:r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.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эти показатели в сочетании с процентом времени с рН &lt; 1,6 в желудке и процентом времени с рН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от 0,8 </w:t>
      </w:r>
      <w:r w:rsidR="00B6653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4 </w:t>
      </w:r>
      <w:r w:rsidR="00B6653C">
        <w:rPr>
          <w:rFonts w:ascii="Times New Roman" w:hAnsi="Times New Roman"/>
          <w:sz w:val="28"/>
          <w:szCs w:val="28"/>
          <w:lang w:eastAsia="ru-RU"/>
        </w:rPr>
        <w:t xml:space="preserve">ед.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в пищеводе </w:t>
      </w:r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обеспечивают правильность установления преобладающих по времени уровней фактической кислотности (рН) в теле желудка и в пищеводе, а следовательно, и высокую точность диагностики и эффективность лечения </w:t>
      </w:r>
      <w:proofErr w:type="spellStart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>кислотозависимых</w:t>
      </w:r>
      <w:proofErr w:type="spellEnd"/>
      <w:r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заболеваний.</w:t>
      </w:r>
    </w:p>
    <w:p w:rsidR="00B6653C" w:rsidRDefault="00461C8C" w:rsidP="00461C8C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 CYR" w:hAnsi="Times New Roman"/>
          <w:sz w:val="28"/>
          <w:szCs w:val="28"/>
        </w:rPr>
      </w:pPr>
      <w:r w:rsidRPr="001449B6">
        <w:rPr>
          <w:rFonts w:ascii="Times New Roman" w:eastAsia="Times New Roman CYR" w:hAnsi="Times New Roman"/>
          <w:sz w:val="28"/>
          <w:szCs w:val="28"/>
        </w:rPr>
        <w:t xml:space="preserve">При исследовании уровней желудочной секреции соляной кислоты следует применять вычисленный по средней концентрации ионов </w:t>
      </w:r>
      <w:r w:rsidRPr="001449B6">
        <w:rPr>
          <w:rFonts w:ascii="Times New Roman" w:hAnsi="Times New Roman"/>
          <w:sz w:val="28"/>
          <w:szCs w:val="28"/>
        </w:rPr>
        <w:t>H</w:t>
      </w:r>
      <w:r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 среднесуточный рН</w:t>
      </w:r>
      <w:r w:rsidRPr="001449B6">
        <w:rPr>
          <w:rFonts w:ascii="Times New Roman" w:eastAsia="Times New Roman CYR" w:hAnsi="Times New Roman"/>
          <w:sz w:val="28"/>
          <w:szCs w:val="28"/>
        </w:rPr>
        <w:t xml:space="preserve">. </w:t>
      </w:r>
    </w:p>
    <w:p w:rsidR="00461C8C" w:rsidRPr="001449B6" w:rsidRDefault="00461C8C" w:rsidP="00461C8C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 New Roman CYR" w:hAnsi="Times New Roman"/>
          <w:sz w:val="28"/>
          <w:szCs w:val="28"/>
        </w:rPr>
        <w:lastRenderedPageBreak/>
        <w:t xml:space="preserve">При исследовании кислотности пищевода </w:t>
      </w:r>
      <w:r w:rsidRPr="001449B6">
        <w:rPr>
          <w:rFonts w:ascii="Times New Roman" w:hAnsi="Times New Roman"/>
          <w:bCs/>
          <w:sz w:val="28"/>
          <w:szCs w:val="28"/>
        </w:rPr>
        <w:t>(например,</w:t>
      </w:r>
      <w:r w:rsidRPr="001449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49B6">
        <w:rPr>
          <w:rFonts w:ascii="Times New Roman" w:hAnsi="Times New Roman"/>
          <w:bCs/>
          <w:sz w:val="28"/>
          <w:szCs w:val="28"/>
        </w:rPr>
        <w:t xml:space="preserve">на 5 см выше НПС) также следует </w:t>
      </w:r>
      <w:r w:rsidRPr="001449B6">
        <w:rPr>
          <w:rFonts w:ascii="Times New Roman" w:eastAsia="Times New Roman CYR" w:hAnsi="Times New Roman"/>
          <w:sz w:val="28"/>
          <w:szCs w:val="28"/>
        </w:rPr>
        <w:t xml:space="preserve">применять вычисленные по средней концентрации ионов </w:t>
      </w:r>
      <w:r w:rsidRPr="001449B6">
        <w:rPr>
          <w:rFonts w:ascii="Times New Roman" w:hAnsi="Times New Roman"/>
          <w:sz w:val="28"/>
          <w:szCs w:val="28"/>
        </w:rPr>
        <w:t>H</w:t>
      </w:r>
      <w:r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Pr="001449B6">
        <w:rPr>
          <w:rFonts w:ascii="Times New Roman" w:eastAsia="Times New Roman CYR" w:hAnsi="Times New Roman"/>
          <w:sz w:val="28"/>
          <w:szCs w:val="28"/>
        </w:rPr>
        <w:t xml:space="preserve"> среднесуточный рН и </w:t>
      </w:r>
      <w:r w:rsidR="00933466">
        <w:rPr>
          <w:rFonts w:ascii="Times New Roman" w:eastAsia="Times New Roman CYR" w:hAnsi="Times New Roman"/>
          <w:sz w:val="28"/>
          <w:szCs w:val="28"/>
        </w:rPr>
        <w:t xml:space="preserve">средний уровень </w:t>
      </w:r>
      <w:r w:rsidRPr="001449B6">
        <w:rPr>
          <w:rFonts w:ascii="Times New Roman" w:eastAsia="Times New Roman CYR" w:hAnsi="Times New Roman"/>
          <w:sz w:val="28"/>
          <w:szCs w:val="28"/>
        </w:rPr>
        <w:t xml:space="preserve">рН в диапазоне 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B6653C">
        <w:rPr>
          <w:rFonts w:ascii="Times New Roman" w:hAnsi="Times New Roman"/>
          <w:sz w:val="28"/>
          <w:szCs w:val="28"/>
          <w:lang w:eastAsia="ru-RU"/>
        </w:rPr>
        <w:t xml:space="preserve">0,8 до </w:t>
      </w:r>
      <w:r w:rsidRPr="001449B6">
        <w:rPr>
          <w:rFonts w:ascii="Times New Roman" w:hAnsi="Times New Roman"/>
          <w:sz w:val="28"/>
          <w:szCs w:val="28"/>
          <w:lang w:eastAsia="ru-RU"/>
        </w:rPr>
        <w:t>4,0</w:t>
      </w:r>
      <w:r w:rsidRPr="001449B6">
        <w:rPr>
          <w:rFonts w:ascii="Times New Roman" w:eastAsia="Times New Roman CYR" w:hAnsi="Times New Roman"/>
          <w:sz w:val="28"/>
          <w:szCs w:val="28"/>
        </w:rPr>
        <w:t xml:space="preserve">, а также </w:t>
      </w:r>
      <w:r w:rsidRPr="001449B6">
        <w:rPr>
          <w:rFonts w:ascii="Times New Roman" w:hAnsi="Times New Roman"/>
          <w:sz w:val="28"/>
          <w:szCs w:val="28"/>
        </w:rPr>
        <w:t>время с рН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B6653C">
        <w:rPr>
          <w:rFonts w:ascii="Times New Roman" w:hAnsi="Times New Roman"/>
          <w:sz w:val="28"/>
          <w:szCs w:val="28"/>
          <w:lang w:eastAsia="ru-RU"/>
        </w:rPr>
        <w:t xml:space="preserve">0,8 до </w:t>
      </w:r>
      <w:r w:rsidRPr="001449B6">
        <w:rPr>
          <w:rFonts w:ascii="Times New Roman" w:hAnsi="Times New Roman"/>
          <w:sz w:val="28"/>
          <w:szCs w:val="28"/>
          <w:lang w:eastAsia="ru-RU"/>
        </w:rPr>
        <w:t>4</w:t>
      </w:r>
      <w:r w:rsidRPr="001449B6">
        <w:rPr>
          <w:rFonts w:ascii="Times New Roman" w:hAnsi="Times New Roman"/>
          <w:sz w:val="28"/>
          <w:szCs w:val="28"/>
        </w:rPr>
        <w:t xml:space="preserve">,0, рассчитанное с учетом </w:t>
      </w:r>
      <w:r w:rsidR="004C0710">
        <w:rPr>
          <w:rFonts w:ascii="Times New Roman" w:hAnsi="Times New Roman"/>
          <w:sz w:val="28"/>
          <w:szCs w:val="28"/>
        </w:rPr>
        <w:t>средних</w:t>
      </w:r>
      <w:r w:rsidR="00213EED">
        <w:rPr>
          <w:rFonts w:ascii="Times New Roman" w:hAnsi="Times New Roman"/>
          <w:sz w:val="28"/>
          <w:szCs w:val="28"/>
        </w:rPr>
        <w:t xml:space="preserve"> </w:t>
      </w:r>
      <w:r w:rsidR="004C0710">
        <w:rPr>
          <w:rFonts w:ascii="Times New Roman" w:hAnsi="Times New Roman"/>
          <w:sz w:val="28"/>
          <w:szCs w:val="28"/>
        </w:rPr>
        <w:t>концентраций</w:t>
      </w:r>
      <w:r w:rsidRPr="001449B6">
        <w:rPr>
          <w:rFonts w:ascii="Times New Roman" w:hAnsi="Times New Roman"/>
          <w:sz w:val="28"/>
          <w:szCs w:val="28"/>
        </w:rPr>
        <w:t xml:space="preserve"> ионов H</w:t>
      </w:r>
      <w:r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Pr="001449B6">
        <w:rPr>
          <w:rFonts w:ascii="Times New Roman" w:hAnsi="Times New Roman"/>
          <w:sz w:val="28"/>
          <w:szCs w:val="28"/>
        </w:rPr>
        <w:t xml:space="preserve"> </w:t>
      </w:r>
      <w:r w:rsidR="00D27B8E">
        <w:rPr>
          <w:rFonts w:ascii="Times New Roman" w:hAnsi="Times New Roman"/>
          <w:sz w:val="28"/>
          <w:szCs w:val="28"/>
        </w:rPr>
        <w:t xml:space="preserve">(моль/л) </w:t>
      </w:r>
      <w:r w:rsidRPr="001449B6">
        <w:rPr>
          <w:rFonts w:ascii="Times New Roman" w:hAnsi="Times New Roman"/>
          <w:sz w:val="28"/>
          <w:szCs w:val="28"/>
        </w:rPr>
        <w:t>в 4-х интервалах рН</w:t>
      </w:r>
      <w:r w:rsidR="005B3BCE">
        <w:rPr>
          <w:rFonts w:ascii="Times New Roman" w:hAnsi="Times New Roman"/>
          <w:sz w:val="28"/>
          <w:szCs w:val="28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посредством применения коэффициентов кислотности (Приложение таблица 1).</w:t>
      </w:r>
    </w:p>
    <w:p w:rsidR="009F48DF" w:rsidRPr="001449B6" w:rsidRDefault="00D2485A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Например, и</w:t>
      </w:r>
      <w:r w:rsidR="00F8191C" w:rsidRPr="001449B6">
        <w:rPr>
          <w:rFonts w:ascii="Times New Roman" w:hAnsi="Times New Roman"/>
          <w:sz w:val="28"/>
          <w:szCs w:val="28"/>
        </w:rPr>
        <w:t xml:space="preserve">з данных рисунка </w:t>
      </w:r>
      <w:r w:rsidR="001E293B" w:rsidRPr="001449B6">
        <w:rPr>
          <w:rFonts w:ascii="Times New Roman" w:hAnsi="Times New Roman"/>
          <w:sz w:val="28"/>
          <w:szCs w:val="28"/>
        </w:rPr>
        <w:t>2</w:t>
      </w:r>
      <w:r w:rsidR="005B3BCE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видно, что </w:t>
      </w:r>
      <w:proofErr w:type="spellStart"/>
      <w:r w:rsidR="005B3BCE">
        <w:rPr>
          <w:rFonts w:ascii="Times New Roman" w:eastAsia="Times New Roman" w:hAnsi="Times New Roman"/>
          <w:sz w:val="28"/>
          <w:szCs w:val="28"/>
          <w:lang w:eastAsia="ru-RU"/>
        </w:rPr>
        <w:t>гиперацидность</w:t>
      </w:r>
      <w:proofErr w:type="spellEnd"/>
      <w:r w:rsidR="000D2A7D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(рН&lt;1,6) </w:t>
      </w:r>
      <w:r w:rsidR="00EF737B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в теле желудка </w:t>
      </w:r>
      <w:r w:rsidR="000D2A7D" w:rsidRPr="001449B6">
        <w:rPr>
          <w:rFonts w:ascii="Times New Roman" w:eastAsia="Times New Roman" w:hAnsi="Times New Roman"/>
          <w:sz w:val="28"/>
          <w:szCs w:val="28"/>
          <w:lang w:eastAsia="ru-RU"/>
        </w:rPr>
        <w:t>пациента С.</w:t>
      </w:r>
      <w:r w:rsidR="005B3BCE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наблюдается </w:t>
      </w:r>
      <w:r w:rsidR="005B3BCE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61,9% </w:t>
      </w:r>
      <w:r w:rsidR="005B3BCE">
        <w:rPr>
          <w:rFonts w:ascii="Times New Roman" w:eastAsia="Times New Roman" w:hAnsi="Times New Roman"/>
          <w:sz w:val="28"/>
          <w:szCs w:val="28"/>
          <w:lang w:eastAsia="ru-RU"/>
        </w:rPr>
        <w:t xml:space="preserve">от времени исследования, </w:t>
      </w:r>
      <w:r w:rsidR="006D76E2" w:rsidRPr="001449B6">
        <w:rPr>
          <w:rFonts w:ascii="Times New Roman" w:eastAsia="Times New Roman" w:hAnsi="Times New Roman"/>
          <w:sz w:val="28"/>
          <w:szCs w:val="28"/>
          <w:lang w:eastAsia="ru-RU"/>
        </w:rPr>
        <w:t>среднесуточный рН тела желудка, вычи</w:t>
      </w:r>
      <w:r w:rsidR="00657241" w:rsidRPr="001449B6">
        <w:rPr>
          <w:rFonts w:ascii="Times New Roman" w:eastAsia="Times New Roman" w:hAnsi="Times New Roman"/>
          <w:sz w:val="28"/>
          <w:szCs w:val="28"/>
          <w:lang w:eastAsia="ru-RU"/>
        </w:rPr>
        <w:t>сленный по средней концентрации</w:t>
      </w:r>
      <w:r w:rsidR="00CD4644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76E2" w:rsidRPr="001449B6">
        <w:rPr>
          <w:rFonts w:ascii="Times New Roman" w:hAnsi="Times New Roman"/>
          <w:sz w:val="28"/>
          <w:szCs w:val="28"/>
        </w:rPr>
        <w:t>ионов H</w:t>
      </w:r>
      <w:r w:rsidR="006D76E2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016698" w:rsidRPr="001449B6">
        <w:rPr>
          <w:rFonts w:ascii="Times New Roman" w:hAnsi="Times New Roman"/>
          <w:sz w:val="28"/>
          <w:szCs w:val="28"/>
        </w:rPr>
        <w:t>, равен 1,3 (</w:t>
      </w:r>
      <w:proofErr w:type="spellStart"/>
      <w:r w:rsidR="00016698" w:rsidRPr="001449B6">
        <w:rPr>
          <w:rFonts w:ascii="Times New Roman" w:hAnsi="Times New Roman"/>
          <w:sz w:val="28"/>
          <w:szCs w:val="28"/>
        </w:rPr>
        <w:t>гиперацидность</w:t>
      </w:r>
      <w:proofErr w:type="spellEnd"/>
      <w:r w:rsidR="00016698" w:rsidRPr="001449B6">
        <w:rPr>
          <w:rFonts w:ascii="Times New Roman" w:hAnsi="Times New Roman"/>
          <w:sz w:val="28"/>
          <w:szCs w:val="28"/>
        </w:rPr>
        <w:t>).</w:t>
      </w:r>
      <w:r w:rsidR="009F48DF" w:rsidRPr="001449B6">
        <w:rPr>
          <w:rFonts w:ascii="Times New Roman" w:hAnsi="Times New Roman"/>
          <w:sz w:val="28"/>
          <w:szCs w:val="28"/>
        </w:rPr>
        <w:t xml:space="preserve"> Средне</w:t>
      </w:r>
      <w:r w:rsidR="00C73E44" w:rsidRPr="001449B6">
        <w:rPr>
          <w:rFonts w:ascii="Times New Roman" w:hAnsi="Times New Roman"/>
          <w:sz w:val="28"/>
          <w:szCs w:val="28"/>
        </w:rPr>
        <w:t xml:space="preserve">арифметическое </w:t>
      </w:r>
      <w:r w:rsidR="005B3BCE">
        <w:rPr>
          <w:rFonts w:ascii="Times New Roman" w:hAnsi="Times New Roman"/>
          <w:sz w:val="28"/>
          <w:szCs w:val="28"/>
        </w:rPr>
        <w:t xml:space="preserve">же </w:t>
      </w:r>
      <w:r w:rsidR="00C73E44" w:rsidRPr="001449B6">
        <w:rPr>
          <w:rFonts w:ascii="Times New Roman" w:hAnsi="Times New Roman"/>
          <w:sz w:val="28"/>
          <w:szCs w:val="28"/>
        </w:rPr>
        <w:t xml:space="preserve">значение </w:t>
      </w:r>
      <w:r w:rsidR="00B81C93">
        <w:rPr>
          <w:rFonts w:ascii="Times New Roman" w:hAnsi="Times New Roman"/>
          <w:sz w:val="28"/>
          <w:szCs w:val="28"/>
        </w:rPr>
        <w:t xml:space="preserve">среднесуточного </w:t>
      </w:r>
      <w:r w:rsidR="002A059D">
        <w:rPr>
          <w:rFonts w:ascii="Times New Roman" w:hAnsi="Times New Roman"/>
          <w:sz w:val="28"/>
          <w:szCs w:val="28"/>
        </w:rPr>
        <w:t xml:space="preserve">рН </w:t>
      </w:r>
      <w:r w:rsidR="005B3BCE">
        <w:rPr>
          <w:rFonts w:ascii="Times New Roman" w:hAnsi="Times New Roman"/>
          <w:sz w:val="28"/>
          <w:szCs w:val="28"/>
        </w:rPr>
        <w:t>тела желудка составило</w:t>
      </w:r>
      <w:r w:rsidR="00C73E44" w:rsidRPr="001449B6">
        <w:rPr>
          <w:rFonts w:ascii="Times New Roman" w:hAnsi="Times New Roman"/>
          <w:sz w:val="28"/>
          <w:szCs w:val="28"/>
        </w:rPr>
        <w:t xml:space="preserve"> 1,8 (</w:t>
      </w:r>
      <w:proofErr w:type="spellStart"/>
      <w:r w:rsidR="00C73E44" w:rsidRPr="001449B6">
        <w:rPr>
          <w:rFonts w:ascii="Times New Roman" w:hAnsi="Times New Roman"/>
          <w:sz w:val="28"/>
          <w:szCs w:val="28"/>
        </w:rPr>
        <w:t>нормацидность</w:t>
      </w:r>
      <w:proofErr w:type="spellEnd"/>
      <w:r w:rsidR="00C73E44" w:rsidRPr="001449B6">
        <w:rPr>
          <w:rFonts w:ascii="Times New Roman" w:hAnsi="Times New Roman"/>
          <w:sz w:val="28"/>
          <w:szCs w:val="28"/>
        </w:rPr>
        <w:t>).</w:t>
      </w:r>
      <w:r w:rsidR="00AC583C" w:rsidRPr="001449B6">
        <w:rPr>
          <w:rFonts w:ascii="Times New Roman" w:hAnsi="Times New Roman"/>
          <w:sz w:val="28"/>
          <w:szCs w:val="28"/>
        </w:rPr>
        <w:t xml:space="preserve"> Значениям рН 1,3 и 1,8 соответствуют кислотности 0,0501 моль/л и 0,0158 моль/л. То есть кислотность для рН 1,3, </w:t>
      </w:r>
      <w:r w:rsidR="00AC583C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вычисленного по средней концентрации </w:t>
      </w:r>
      <w:r w:rsidR="00AC583C" w:rsidRPr="001449B6">
        <w:rPr>
          <w:rFonts w:ascii="Times New Roman" w:hAnsi="Times New Roman"/>
          <w:sz w:val="28"/>
          <w:szCs w:val="28"/>
        </w:rPr>
        <w:t>ионов H</w:t>
      </w:r>
      <w:r w:rsidR="00AC583C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737A82" w:rsidRPr="001449B6">
        <w:rPr>
          <w:rFonts w:ascii="Times New Roman" w:hAnsi="Times New Roman"/>
          <w:sz w:val="28"/>
          <w:szCs w:val="28"/>
        </w:rPr>
        <w:t xml:space="preserve">, </w:t>
      </w:r>
      <w:r w:rsidR="00AC583C" w:rsidRPr="001449B6">
        <w:rPr>
          <w:rFonts w:ascii="Times New Roman" w:hAnsi="Times New Roman"/>
          <w:sz w:val="28"/>
          <w:szCs w:val="28"/>
        </w:rPr>
        <w:t>больше кислотности для среднеарифметического рН 1,8 в 3,2 раза.</w:t>
      </w:r>
    </w:p>
    <w:p w:rsidR="006B17C3" w:rsidRPr="001449B6" w:rsidRDefault="006B17C3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8191C" w:rsidRPr="001449B6" w:rsidRDefault="006B17C3" w:rsidP="00210E95">
      <w:p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5930900" cy="1428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3B" w:rsidRPr="001449B6" w:rsidRDefault="001E293B" w:rsidP="00A96189">
      <w:pPr>
        <w:spacing w:after="0"/>
        <w:ind w:left="-567" w:firstLine="425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Рисунок 2. рН-грамма тела ж</w:t>
      </w:r>
      <w:r w:rsidR="00461C8C" w:rsidRPr="001449B6">
        <w:rPr>
          <w:rFonts w:ascii="Times New Roman" w:hAnsi="Times New Roman"/>
          <w:sz w:val="28"/>
          <w:szCs w:val="28"/>
        </w:rPr>
        <w:t>елудка пациента</w:t>
      </w:r>
      <w:r w:rsidRPr="001449B6">
        <w:rPr>
          <w:rFonts w:ascii="Times New Roman" w:hAnsi="Times New Roman"/>
          <w:sz w:val="28"/>
          <w:szCs w:val="28"/>
        </w:rPr>
        <w:t xml:space="preserve"> С., 37 лет</w:t>
      </w:r>
    </w:p>
    <w:p w:rsidR="00461C8C" w:rsidRPr="001449B6" w:rsidRDefault="00461C8C" w:rsidP="00A96189">
      <w:pPr>
        <w:spacing w:after="0"/>
        <w:ind w:left="-567" w:firstLine="425"/>
        <w:rPr>
          <w:rFonts w:ascii="Times New Roman" w:hAnsi="Times New Roman"/>
          <w:sz w:val="28"/>
          <w:szCs w:val="28"/>
        </w:rPr>
      </w:pPr>
    </w:p>
    <w:p w:rsidR="00261D6F" w:rsidRPr="001449B6" w:rsidRDefault="001E293B" w:rsidP="00210E95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rFonts w:eastAsia="Arial"/>
          <w:b/>
          <w:sz w:val="28"/>
          <w:szCs w:val="28"/>
        </w:rPr>
      </w:pPr>
      <w:r w:rsidRPr="001449B6">
        <w:rPr>
          <w:b/>
          <w:sz w:val="28"/>
          <w:szCs w:val="28"/>
        </w:rPr>
        <w:t>Клинические примеры</w:t>
      </w:r>
    </w:p>
    <w:p w:rsidR="00825CA7" w:rsidRPr="001449B6" w:rsidRDefault="00261D6F" w:rsidP="00210E95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1449B6">
        <w:rPr>
          <w:sz w:val="28"/>
          <w:szCs w:val="28"/>
        </w:rPr>
        <w:t xml:space="preserve">Рассмотрим показатели кислотности, применяемые </w:t>
      </w:r>
      <w:r w:rsidR="00461C8C" w:rsidRPr="001449B6">
        <w:rPr>
          <w:sz w:val="28"/>
          <w:szCs w:val="28"/>
        </w:rPr>
        <w:t>в</w:t>
      </w:r>
      <w:r w:rsidRPr="001449B6">
        <w:rPr>
          <w:sz w:val="28"/>
          <w:szCs w:val="28"/>
        </w:rPr>
        <w:t xml:space="preserve"> диагностике </w:t>
      </w:r>
      <w:proofErr w:type="spellStart"/>
      <w:r w:rsidRPr="001449B6">
        <w:rPr>
          <w:sz w:val="28"/>
          <w:szCs w:val="28"/>
        </w:rPr>
        <w:t>кислотозависимых</w:t>
      </w:r>
      <w:proofErr w:type="spellEnd"/>
      <w:r w:rsidRPr="001449B6">
        <w:rPr>
          <w:sz w:val="28"/>
          <w:szCs w:val="28"/>
        </w:rPr>
        <w:t xml:space="preserve"> </w:t>
      </w:r>
      <w:r w:rsidR="00825CA7" w:rsidRPr="001449B6">
        <w:rPr>
          <w:sz w:val="28"/>
          <w:szCs w:val="28"/>
        </w:rPr>
        <w:t>заболеваний</w:t>
      </w:r>
      <w:r w:rsidRPr="001449B6">
        <w:rPr>
          <w:sz w:val="28"/>
          <w:szCs w:val="28"/>
        </w:rPr>
        <w:t xml:space="preserve"> на примерах. </w:t>
      </w:r>
    </w:p>
    <w:p w:rsidR="008E6376" w:rsidRPr="001449B6" w:rsidRDefault="001C3F2B" w:rsidP="00210E95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1449B6">
        <w:rPr>
          <w:rFonts w:eastAsia="Times New Roman CYR"/>
          <w:sz w:val="28"/>
          <w:szCs w:val="28"/>
        </w:rPr>
        <w:t>И</w:t>
      </w:r>
      <w:r w:rsidR="00C17806" w:rsidRPr="001449B6">
        <w:rPr>
          <w:rFonts w:eastAsia="Times New Roman CYR"/>
          <w:sz w:val="28"/>
          <w:szCs w:val="28"/>
        </w:rPr>
        <w:t xml:space="preserve">з анализа результатов рН-граммы пищевода </w:t>
      </w:r>
      <w:r w:rsidR="00C17806" w:rsidRPr="001449B6">
        <w:rPr>
          <w:b/>
          <w:bCs/>
          <w:sz w:val="28"/>
          <w:szCs w:val="28"/>
        </w:rPr>
        <w:t>(</w:t>
      </w:r>
      <w:r w:rsidRPr="001449B6">
        <w:rPr>
          <w:bCs/>
          <w:sz w:val="28"/>
          <w:szCs w:val="28"/>
        </w:rPr>
        <w:t>на 5 см</w:t>
      </w:r>
      <w:r w:rsidR="00B62F9C" w:rsidRPr="001449B6">
        <w:rPr>
          <w:bCs/>
          <w:sz w:val="28"/>
          <w:szCs w:val="28"/>
        </w:rPr>
        <w:t xml:space="preserve"> выше НПС) пациентки</w:t>
      </w:r>
      <w:r w:rsidRPr="001449B6">
        <w:rPr>
          <w:bCs/>
          <w:sz w:val="28"/>
          <w:szCs w:val="28"/>
        </w:rPr>
        <w:t xml:space="preserve"> И</w:t>
      </w:r>
      <w:r w:rsidR="00B443FB" w:rsidRPr="001449B6">
        <w:rPr>
          <w:bCs/>
          <w:sz w:val="28"/>
          <w:szCs w:val="28"/>
        </w:rPr>
        <w:t>.</w:t>
      </w:r>
      <w:r w:rsidRPr="001449B6">
        <w:rPr>
          <w:bCs/>
          <w:sz w:val="28"/>
          <w:szCs w:val="28"/>
        </w:rPr>
        <w:t xml:space="preserve">, 66 лет </w:t>
      </w:r>
      <w:r w:rsidR="00C17806" w:rsidRPr="001449B6">
        <w:rPr>
          <w:bCs/>
          <w:sz w:val="28"/>
          <w:szCs w:val="28"/>
        </w:rPr>
        <w:t>(</w:t>
      </w:r>
      <w:r w:rsidR="001E293B" w:rsidRPr="001449B6">
        <w:rPr>
          <w:bCs/>
          <w:sz w:val="28"/>
          <w:szCs w:val="28"/>
        </w:rPr>
        <w:t>рисунок 3</w:t>
      </w:r>
      <w:r w:rsidR="00C17806" w:rsidRPr="001449B6">
        <w:rPr>
          <w:bCs/>
          <w:sz w:val="28"/>
          <w:szCs w:val="28"/>
        </w:rPr>
        <w:t>)</w:t>
      </w:r>
      <w:r w:rsidR="00C17806" w:rsidRPr="001449B6">
        <w:rPr>
          <w:rFonts w:eastAsia="Times New Roman CYR"/>
          <w:sz w:val="28"/>
          <w:szCs w:val="28"/>
        </w:rPr>
        <w:t xml:space="preserve"> </w:t>
      </w:r>
      <w:r w:rsidR="00B443FB" w:rsidRPr="001449B6">
        <w:rPr>
          <w:sz w:val="28"/>
          <w:szCs w:val="28"/>
        </w:rPr>
        <w:t xml:space="preserve">следует, что </w:t>
      </w:r>
      <w:r w:rsidRPr="001449B6">
        <w:rPr>
          <w:sz w:val="28"/>
          <w:szCs w:val="28"/>
        </w:rPr>
        <w:t xml:space="preserve">обобщенный показатель DeMeester равен </w:t>
      </w:r>
      <w:r w:rsidR="00461C8C" w:rsidRPr="001449B6">
        <w:rPr>
          <w:sz w:val="28"/>
          <w:szCs w:val="28"/>
        </w:rPr>
        <w:t>13,80 (</w:t>
      </w:r>
      <w:r w:rsidR="00BA664E">
        <w:rPr>
          <w:sz w:val="28"/>
          <w:szCs w:val="28"/>
        </w:rPr>
        <w:t>норма &lt; 14,72);</w:t>
      </w:r>
      <w:r w:rsidR="00ED4A4D" w:rsidRPr="001449B6">
        <w:rPr>
          <w:sz w:val="28"/>
          <w:szCs w:val="28"/>
        </w:rPr>
        <w:t xml:space="preserve"> </w:t>
      </w:r>
      <w:r w:rsidR="00C17806" w:rsidRPr="001449B6">
        <w:rPr>
          <w:sz w:val="28"/>
          <w:szCs w:val="28"/>
        </w:rPr>
        <w:t>пр</w:t>
      </w:r>
      <w:r w:rsidR="00E71B66" w:rsidRPr="001449B6">
        <w:rPr>
          <w:sz w:val="28"/>
          <w:szCs w:val="28"/>
        </w:rPr>
        <w:t>оцент време</w:t>
      </w:r>
      <w:r w:rsidR="001E293B" w:rsidRPr="001449B6">
        <w:rPr>
          <w:sz w:val="28"/>
          <w:szCs w:val="28"/>
        </w:rPr>
        <w:t xml:space="preserve">ни с рН </w:t>
      </w:r>
      <w:r w:rsidR="005B3BCE">
        <w:rPr>
          <w:sz w:val="28"/>
          <w:szCs w:val="28"/>
        </w:rPr>
        <w:t>&lt;</w:t>
      </w:r>
      <w:r w:rsidR="001E293B" w:rsidRPr="001449B6">
        <w:rPr>
          <w:sz w:val="28"/>
          <w:szCs w:val="28"/>
        </w:rPr>
        <w:t>4</w:t>
      </w:r>
      <w:r w:rsidR="00E71B66" w:rsidRPr="001449B6">
        <w:rPr>
          <w:sz w:val="28"/>
          <w:szCs w:val="28"/>
        </w:rPr>
        <w:t xml:space="preserve"> равен 3,8</w:t>
      </w:r>
      <w:r w:rsidR="00C17806" w:rsidRPr="001449B6">
        <w:rPr>
          <w:sz w:val="28"/>
          <w:szCs w:val="28"/>
        </w:rPr>
        <w:t>%</w:t>
      </w:r>
      <w:r w:rsidR="00ED4A4D" w:rsidRPr="001449B6">
        <w:rPr>
          <w:sz w:val="28"/>
          <w:szCs w:val="28"/>
        </w:rPr>
        <w:t xml:space="preserve"> (норма</w:t>
      </w:r>
      <w:r w:rsidR="004C4936" w:rsidRPr="001449B6">
        <w:rPr>
          <w:sz w:val="28"/>
          <w:szCs w:val="28"/>
        </w:rPr>
        <w:t>&lt;4</w:t>
      </w:r>
      <w:r w:rsidR="008E6376" w:rsidRPr="001449B6">
        <w:rPr>
          <w:sz w:val="28"/>
          <w:szCs w:val="28"/>
        </w:rPr>
        <w:t>,5%</w:t>
      </w:r>
      <w:r w:rsidR="00ED4A4D" w:rsidRPr="001449B6">
        <w:rPr>
          <w:sz w:val="28"/>
          <w:szCs w:val="28"/>
        </w:rPr>
        <w:t>)</w:t>
      </w:r>
      <w:r w:rsidR="00BA664E">
        <w:rPr>
          <w:sz w:val="28"/>
          <w:szCs w:val="28"/>
        </w:rPr>
        <w:t>;</w:t>
      </w:r>
      <w:r w:rsidR="00BA664E" w:rsidRPr="00BA664E">
        <w:rPr>
          <w:sz w:val="28"/>
          <w:szCs w:val="28"/>
        </w:rPr>
        <w:t xml:space="preserve"> </w:t>
      </w:r>
      <w:r w:rsidR="00BA664E">
        <w:rPr>
          <w:sz w:val="28"/>
          <w:szCs w:val="28"/>
        </w:rPr>
        <w:t>с</w:t>
      </w:r>
      <w:r w:rsidR="00BA664E" w:rsidRPr="001449B6">
        <w:rPr>
          <w:sz w:val="28"/>
          <w:szCs w:val="28"/>
        </w:rPr>
        <w:t xml:space="preserve">реднеарифметическое значение </w:t>
      </w:r>
      <w:r w:rsidR="00E72343">
        <w:rPr>
          <w:sz w:val="28"/>
          <w:szCs w:val="28"/>
        </w:rPr>
        <w:t xml:space="preserve">рН </w:t>
      </w:r>
      <w:r w:rsidR="005B3BCE">
        <w:rPr>
          <w:sz w:val="28"/>
          <w:szCs w:val="28"/>
        </w:rPr>
        <w:t xml:space="preserve">= 5,7, </w:t>
      </w:r>
      <w:r w:rsidR="001B5929">
        <w:rPr>
          <w:sz w:val="28"/>
          <w:szCs w:val="28"/>
        </w:rPr>
        <w:t xml:space="preserve"> медиана рН</w:t>
      </w:r>
      <w:r w:rsidR="005B3BCE">
        <w:rPr>
          <w:sz w:val="28"/>
          <w:szCs w:val="28"/>
        </w:rPr>
        <w:t xml:space="preserve"> =</w:t>
      </w:r>
      <w:r w:rsidR="001B5929">
        <w:rPr>
          <w:sz w:val="28"/>
          <w:szCs w:val="28"/>
        </w:rPr>
        <w:t>5,8</w:t>
      </w:r>
      <w:r w:rsidR="00AA0EE3">
        <w:rPr>
          <w:sz w:val="28"/>
          <w:szCs w:val="28"/>
        </w:rPr>
        <w:t xml:space="preserve">, </w:t>
      </w:r>
      <w:r w:rsidR="005B3BCE">
        <w:rPr>
          <w:sz w:val="28"/>
          <w:szCs w:val="28"/>
        </w:rPr>
        <w:t xml:space="preserve">что </w:t>
      </w:r>
      <w:r w:rsidR="00AA0EE3">
        <w:rPr>
          <w:sz w:val="28"/>
          <w:szCs w:val="28"/>
        </w:rPr>
        <w:t xml:space="preserve">соответствуют норме для пищевода </w:t>
      </w:r>
      <w:r w:rsidR="00AF5FA8">
        <w:rPr>
          <w:rFonts w:eastAsia="Times New Roman CYR"/>
          <w:sz w:val="28"/>
          <w:szCs w:val="28"/>
        </w:rPr>
        <w:t>(норма 6-7 рН)</w:t>
      </w:r>
      <w:r w:rsidR="001B5929">
        <w:rPr>
          <w:sz w:val="28"/>
          <w:szCs w:val="28"/>
        </w:rPr>
        <w:t>.</w:t>
      </w:r>
    </w:p>
    <w:p w:rsidR="00331CDE" w:rsidRPr="001449B6" w:rsidRDefault="0075684F" w:rsidP="00210E95">
      <w:pPr>
        <w:rPr>
          <w:rFonts w:ascii="Times New Roman" w:eastAsia="Times New Roman CYR" w:hAnsi="Times New Roman"/>
          <w:sz w:val="28"/>
          <w:szCs w:val="28"/>
        </w:rPr>
      </w:pPr>
      <w:r w:rsidRPr="001449B6">
        <w:rPr>
          <w:rFonts w:ascii="Times New Roman" w:eastAsia="Times New Roman CYR" w:hAnsi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5937250" cy="1479550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CDE" w:rsidRPr="001449B6">
        <w:rPr>
          <w:rFonts w:ascii="Times New Roman" w:hAnsi="Times New Roman"/>
          <w:sz w:val="28"/>
          <w:szCs w:val="28"/>
        </w:rPr>
        <w:t xml:space="preserve">Рисунок 3.  рН-грамма пищевода  </w:t>
      </w:r>
      <w:r w:rsidR="00331CDE" w:rsidRPr="001449B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331CDE" w:rsidRPr="001449B6">
        <w:rPr>
          <w:rFonts w:ascii="Times New Roman" w:hAnsi="Times New Roman"/>
          <w:bCs/>
          <w:sz w:val="28"/>
          <w:szCs w:val="28"/>
          <w:lang w:eastAsia="ru-RU"/>
        </w:rPr>
        <w:t>датчик №3 на 5 см выше НПС)</w:t>
      </w:r>
      <w:r w:rsidR="00331CDE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1CDE" w:rsidRPr="001449B6">
        <w:rPr>
          <w:rFonts w:ascii="Times New Roman" w:hAnsi="Times New Roman"/>
          <w:sz w:val="28"/>
          <w:szCs w:val="28"/>
        </w:rPr>
        <w:t>пациентки И., 66 лет</w:t>
      </w:r>
    </w:p>
    <w:p w:rsidR="00230238" w:rsidRPr="001449B6" w:rsidRDefault="005B3BCE" w:rsidP="00162D31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rFonts w:eastAsia="Times New Roman CYR"/>
          <w:sz w:val="28"/>
          <w:szCs w:val="28"/>
        </w:rPr>
        <w:lastRenderedPageBreak/>
        <w:t>В то же время,</w:t>
      </w:r>
      <w:r w:rsidR="00AA0EE3">
        <w:rPr>
          <w:rFonts w:eastAsia="Times New Roman CYR"/>
          <w:sz w:val="28"/>
          <w:szCs w:val="28"/>
        </w:rPr>
        <w:t xml:space="preserve"> с</w:t>
      </w:r>
      <w:r w:rsidR="00162D31" w:rsidRPr="001449B6">
        <w:rPr>
          <w:rFonts w:eastAsia="Times New Roman CYR"/>
          <w:sz w:val="28"/>
          <w:szCs w:val="28"/>
        </w:rPr>
        <w:t>реднесуточный рН пищевода</w:t>
      </w:r>
      <w:r w:rsidR="003A0EB9">
        <w:rPr>
          <w:rFonts w:eastAsia="Times New Roman CYR"/>
          <w:sz w:val="28"/>
          <w:szCs w:val="28"/>
        </w:rPr>
        <w:t xml:space="preserve"> (рисунок 3)</w:t>
      </w:r>
      <w:r w:rsidR="00162D31" w:rsidRPr="001449B6">
        <w:rPr>
          <w:rFonts w:eastAsia="Times New Roman CYR"/>
          <w:sz w:val="28"/>
          <w:szCs w:val="28"/>
        </w:rPr>
        <w:t xml:space="preserve">, вычисленный по средней концентрации ионов </w:t>
      </w:r>
      <w:r w:rsidR="00162D31" w:rsidRPr="001449B6">
        <w:rPr>
          <w:sz w:val="28"/>
          <w:szCs w:val="28"/>
        </w:rPr>
        <w:t>H</w:t>
      </w:r>
      <w:r w:rsidR="00162D31" w:rsidRPr="001449B6">
        <w:rPr>
          <w:b/>
          <w:sz w:val="28"/>
          <w:szCs w:val="28"/>
          <w:vertAlign w:val="superscript"/>
        </w:rPr>
        <w:t>+</w:t>
      </w:r>
      <w:r w:rsidR="00AA0EE3">
        <w:rPr>
          <w:rFonts w:eastAsia="Times New Roman CYR"/>
          <w:sz w:val="28"/>
          <w:szCs w:val="28"/>
        </w:rPr>
        <w:t xml:space="preserve"> </w:t>
      </w:r>
      <w:r>
        <w:rPr>
          <w:rFonts w:eastAsia="Times New Roman CYR"/>
          <w:sz w:val="28"/>
          <w:szCs w:val="28"/>
        </w:rPr>
        <w:t>равен</w:t>
      </w:r>
      <w:r w:rsidR="00DC6059">
        <w:rPr>
          <w:rFonts w:eastAsia="Times New Roman CYR"/>
          <w:sz w:val="28"/>
          <w:szCs w:val="28"/>
        </w:rPr>
        <w:t xml:space="preserve"> 3,2</w:t>
      </w:r>
      <w:r w:rsidR="00AA0EE3">
        <w:rPr>
          <w:rFonts w:eastAsia="Times New Roman CYR"/>
          <w:sz w:val="28"/>
          <w:szCs w:val="28"/>
        </w:rPr>
        <w:t xml:space="preserve"> ед.</w:t>
      </w:r>
      <w:r w:rsidR="00E073AF">
        <w:rPr>
          <w:rFonts w:eastAsia="Times New Roman CYR"/>
          <w:sz w:val="28"/>
          <w:szCs w:val="28"/>
        </w:rPr>
        <w:t>,</w:t>
      </w:r>
      <w:r w:rsidR="008C7F14">
        <w:rPr>
          <w:rFonts w:eastAsia="Times New Roman CYR"/>
          <w:sz w:val="28"/>
          <w:szCs w:val="28"/>
        </w:rPr>
        <w:t xml:space="preserve"> </w:t>
      </w:r>
      <w:r>
        <w:rPr>
          <w:rFonts w:eastAsia="Times New Roman CYR"/>
          <w:sz w:val="28"/>
          <w:szCs w:val="28"/>
        </w:rPr>
        <w:t xml:space="preserve">что </w:t>
      </w:r>
      <w:r w:rsidR="008C7F14">
        <w:rPr>
          <w:rFonts w:eastAsia="Times New Roman CYR"/>
          <w:sz w:val="28"/>
          <w:szCs w:val="28"/>
        </w:rPr>
        <w:t>почти в 2 раза меньше указанной нормы для пищевода</w:t>
      </w:r>
      <w:r w:rsidR="00C17806" w:rsidRPr="001449B6">
        <w:rPr>
          <w:rFonts w:eastAsia="Times New Roman CYR"/>
          <w:sz w:val="28"/>
          <w:szCs w:val="28"/>
        </w:rPr>
        <w:t>.</w:t>
      </w:r>
      <w:r w:rsidR="0036103F" w:rsidRPr="001449B6">
        <w:rPr>
          <w:sz w:val="28"/>
          <w:szCs w:val="28"/>
        </w:rPr>
        <w:t xml:space="preserve"> </w:t>
      </w:r>
    </w:p>
    <w:p w:rsidR="00C16453" w:rsidRDefault="00DD6FF4" w:rsidP="00C16453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рассчитаем </w:t>
      </w:r>
      <w:r w:rsidR="005B3BCE">
        <w:rPr>
          <w:sz w:val="28"/>
          <w:szCs w:val="28"/>
        </w:rPr>
        <w:t xml:space="preserve">% времени с рН </w:t>
      </w:r>
      <w:r w:rsidR="00DE4320" w:rsidRPr="001449B6">
        <w:rPr>
          <w:rFonts w:eastAsia="Times New Roman CYR"/>
          <w:sz w:val="28"/>
          <w:szCs w:val="28"/>
        </w:rPr>
        <w:t xml:space="preserve">в диапазоне </w:t>
      </w:r>
      <w:r w:rsidR="00DE4320" w:rsidRPr="001449B6">
        <w:rPr>
          <w:sz w:val="28"/>
          <w:szCs w:val="28"/>
        </w:rPr>
        <w:t xml:space="preserve">от </w:t>
      </w:r>
      <w:r w:rsidR="005B3BCE">
        <w:rPr>
          <w:sz w:val="28"/>
          <w:szCs w:val="28"/>
        </w:rPr>
        <w:t xml:space="preserve">0,8 до </w:t>
      </w:r>
      <w:r w:rsidR="00DE4320" w:rsidRPr="001449B6">
        <w:rPr>
          <w:sz w:val="28"/>
          <w:szCs w:val="28"/>
        </w:rPr>
        <w:t>4</w:t>
      </w:r>
      <w:r w:rsidR="00DE4320" w:rsidRPr="001449B6">
        <w:rPr>
          <w:rFonts w:eastAsia="Times New Roman CYR"/>
          <w:sz w:val="28"/>
          <w:szCs w:val="28"/>
        </w:rPr>
        <w:t>,</w:t>
      </w:r>
      <w:r w:rsidR="00DE4320">
        <w:rPr>
          <w:rFonts w:eastAsia="Times New Roman CYR"/>
          <w:sz w:val="28"/>
          <w:szCs w:val="28"/>
        </w:rPr>
        <w:t>0</w:t>
      </w:r>
      <w:r w:rsidR="005B3BCE">
        <w:rPr>
          <w:rFonts w:eastAsia="Times New Roman CYR"/>
          <w:sz w:val="28"/>
          <w:szCs w:val="28"/>
        </w:rPr>
        <w:t xml:space="preserve"> в 4 интервалах</w:t>
      </w:r>
      <w:r w:rsidR="00DE4320">
        <w:rPr>
          <w:rFonts w:eastAsia="Times New Roman CYR"/>
          <w:sz w:val="28"/>
          <w:szCs w:val="28"/>
        </w:rPr>
        <w:t xml:space="preserve">. </w:t>
      </w:r>
      <w:r w:rsidR="00DE4320">
        <w:rPr>
          <w:sz w:val="28"/>
          <w:szCs w:val="28"/>
        </w:rPr>
        <w:t>П</w:t>
      </w:r>
      <w:r w:rsidR="00127668" w:rsidRPr="001449B6">
        <w:rPr>
          <w:sz w:val="28"/>
          <w:szCs w:val="28"/>
        </w:rPr>
        <w:t>роцент врем</w:t>
      </w:r>
      <w:r w:rsidR="00881AF5" w:rsidRPr="001449B6">
        <w:rPr>
          <w:sz w:val="28"/>
          <w:szCs w:val="28"/>
        </w:rPr>
        <w:t xml:space="preserve">ени </w:t>
      </w:r>
      <w:r w:rsidR="00881AF5" w:rsidRPr="001449B6">
        <w:rPr>
          <w:rFonts w:eastAsia="Times New Roman CYR"/>
          <w:sz w:val="28"/>
          <w:szCs w:val="28"/>
        </w:rPr>
        <w:t xml:space="preserve">в интервале с рН от </w:t>
      </w:r>
      <w:r w:rsidR="005B3BCE">
        <w:rPr>
          <w:sz w:val="28"/>
          <w:szCs w:val="28"/>
        </w:rPr>
        <w:t xml:space="preserve">0,8 до </w:t>
      </w:r>
      <w:r w:rsidR="00881AF5" w:rsidRPr="001449B6">
        <w:rPr>
          <w:sz w:val="28"/>
          <w:szCs w:val="28"/>
        </w:rPr>
        <w:t xml:space="preserve">1,0 равен 0. </w:t>
      </w:r>
      <w:r w:rsidR="00EB60B7" w:rsidRPr="001449B6">
        <w:rPr>
          <w:rFonts w:eastAsia="Times New Roman CYR"/>
          <w:sz w:val="28"/>
          <w:szCs w:val="28"/>
        </w:rPr>
        <w:t>Процент</w:t>
      </w:r>
      <w:r w:rsidR="004A69E5" w:rsidRPr="001449B6">
        <w:rPr>
          <w:rFonts w:eastAsia="Times New Roman CYR"/>
          <w:sz w:val="28"/>
          <w:szCs w:val="28"/>
        </w:rPr>
        <w:t>ы</w:t>
      </w:r>
      <w:r w:rsidR="00EB60B7" w:rsidRPr="001449B6">
        <w:rPr>
          <w:rFonts w:eastAsia="Times New Roman CYR"/>
          <w:sz w:val="28"/>
          <w:szCs w:val="28"/>
        </w:rPr>
        <w:t xml:space="preserve"> времени с рН в диапазонах: </w:t>
      </w:r>
      <w:r w:rsidR="005B3BCE">
        <w:rPr>
          <w:sz w:val="28"/>
          <w:szCs w:val="28"/>
        </w:rPr>
        <w:t xml:space="preserve">от 1,0 до 2,0, от 2,0 до 3,0, от 3,0 до </w:t>
      </w:r>
      <w:r w:rsidR="005332EF" w:rsidRPr="001449B6">
        <w:rPr>
          <w:sz w:val="28"/>
          <w:szCs w:val="28"/>
        </w:rPr>
        <w:t xml:space="preserve">4,0 </w:t>
      </w:r>
      <w:r w:rsidR="008E6376" w:rsidRPr="001449B6">
        <w:rPr>
          <w:rFonts w:eastAsia="Times New Roman CYR"/>
          <w:sz w:val="28"/>
          <w:szCs w:val="28"/>
        </w:rPr>
        <w:t>составили</w:t>
      </w:r>
      <w:r w:rsidR="00EB60B7" w:rsidRPr="001449B6">
        <w:rPr>
          <w:rFonts w:eastAsia="Times New Roman CYR"/>
          <w:sz w:val="28"/>
          <w:szCs w:val="28"/>
        </w:rPr>
        <w:t xml:space="preserve"> соо</w:t>
      </w:r>
      <w:r w:rsidR="007646B0" w:rsidRPr="001449B6">
        <w:rPr>
          <w:rFonts w:eastAsia="Times New Roman CYR"/>
          <w:sz w:val="28"/>
          <w:szCs w:val="28"/>
        </w:rPr>
        <w:t xml:space="preserve">тветственно: </w:t>
      </w:r>
      <w:r w:rsidR="00F957BC" w:rsidRPr="001449B6">
        <w:rPr>
          <w:rFonts w:eastAsia="Times New Roman CYR"/>
          <w:sz w:val="28"/>
          <w:szCs w:val="28"/>
        </w:rPr>
        <w:t>1,4</w:t>
      </w:r>
      <w:r w:rsidR="006219C9" w:rsidRPr="001449B6">
        <w:rPr>
          <w:rFonts w:eastAsia="Times New Roman CYR"/>
          <w:sz w:val="28"/>
          <w:szCs w:val="28"/>
        </w:rPr>
        <w:t xml:space="preserve">%, </w:t>
      </w:r>
      <w:r w:rsidR="00F957BC" w:rsidRPr="001449B6">
        <w:rPr>
          <w:rFonts w:eastAsia="Times New Roman CYR"/>
          <w:sz w:val="28"/>
          <w:szCs w:val="28"/>
        </w:rPr>
        <w:t>0,9</w:t>
      </w:r>
      <w:r w:rsidR="006219C9" w:rsidRPr="001449B6">
        <w:rPr>
          <w:rFonts w:eastAsia="Times New Roman CYR"/>
          <w:sz w:val="28"/>
          <w:szCs w:val="28"/>
        </w:rPr>
        <w:t>%, 1,4</w:t>
      </w:r>
      <w:r w:rsidR="00EB60B7" w:rsidRPr="001449B6">
        <w:rPr>
          <w:rFonts w:eastAsia="Times New Roman CYR"/>
          <w:sz w:val="28"/>
          <w:szCs w:val="28"/>
        </w:rPr>
        <w:t>%</w:t>
      </w:r>
      <w:r w:rsidR="00D90B29" w:rsidRPr="001449B6">
        <w:rPr>
          <w:rFonts w:eastAsia="Times New Roman CYR"/>
          <w:sz w:val="28"/>
          <w:szCs w:val="28"/>
        </w:rPr>
        <w:t>, а с</w:t>
      </w:r>
      <w:r w:rsidR="00B6640D" w:rsidRPr="001449B6">
        <w:rPr>
          <w:rFonts w:eastAsia="Times New Roman CYR"/>
          <w:sz w:val="28"/>
          <w:szCs w:val="28"/>
        </w:rPr>
        <w:t>редние уровни рН</w:t>
      </w:r>
      <w:r w:rsidR="005B3BCE">
        <w:rPr>
          <w:rFonts w:eastAsia="Times New Roman CYR"/>
          <w:sz w:val="28"/>
          <w:szCs w:val="28"/>
        </w:rPr>
        <w:t xml:space="preserve"> в этих диапазонах</w:t>
      </w:r>
      <w:r w:rsidR="008107C2" w:rsidRPr="001449B6">
        <w:rPr>
          <w:rFonts w:eastAsia="Times New Roman CYR"/>
          <w:sz w:val="28"/>
          <w:szCs w:val="28"/>
        </w:rPr>
        <w:t xml:space="preserve"> </w:t>
      </w:r>
      <w:r w:rsidR="00D90B29" w:rsidRPr="001449B6">
        <w:rPr>
          <w:rFonts w:eastAsia="Times New Roman CYR"/>
          <w:sz w:val="28"/>
          <w:szCs w:val="28"/>
        </w:rPr>
        <w:t xml:space="preserve">равны </w:t>
      </w:r>
      <w:r w:rsidR="008107C2" w:rsidRPr="001449B6">
        <w:rPr>
          <w:rFonts w:eastAsia="Times New Roman CYR"/>
          <w:sz w:val="28"/>
          <w:szCs w:val="28"/>
        </w:rPr>
        <w:t>1,4; 2,3; 3,4</w:t>
      </w:r>
      <w:r w:rsidR="00A35A2A" w:rsidRPr="001449B6">
        <w:rPr>
          <w:rFonts w:eastAsia="Times New Roman CYR"/>
          <w:sz w:val="28"/>
          <w:szCs w:val="28"/>
        </w:rPr>
        <w:t xml:space="preserve">. </w:t>
      </w:r>
      <w:r w:rsidR="008107C2" w:rsidRPr="001449B6">
        <w:rPr>
          <w:rFonts w:eastAsia="Times New Roman CYR"/>
          <w:sz w:val="28"/>
          <w:szCs w:val="28"/>
        </w:rPr>
        <w:t xml:space="preserve">Средним уровням рН 1,4; 2,3; 3,4 соответствуют коэффициенты кислотности </w:t>
      </w:r>
      <w:r w:rsidR="008107C2" w:rsidRPr="006D28BB">
        <w:rPr>
          <w:sz w:val="28"/>
          <w:szCs w:val="28"/>
        </w:rPr>
        <w:t>К</w:t>
      </w:r>
      <w:r w:rsidR="003436B4" w:rsidRPr="006D28BB">
        <w:rPr>
          <w:sz w:val="28"/>
          <w:szCs w:val="28"/>
          <w:vertAlign w:val="subscript"/>
        </w:rPr>
        <w:t>1,4</w:t>
      </w:r>
      <w:r w:rsidR="008107C2" w:rsidRPr="006D28BB">
        <w:rPr>
          <w:sz w:val="28"/>
          <w:szCs w:val="28"/>
          <w:vertAlign w:val="subscript"/>
        </w:rPr>
        <w:t xml:space="preserve">, </w:t>
      </w:r>
      <w:r w:rsidR="008107C2" w:rsidRPr="006D28BB">
        <w:rPr>
          <w:sz w:val="28"/>
          <w:szCs w:val="28"/>
        </w:rPr>
        <w:t>К</w:t>
      </w:r>
      <w:r w:rsidR="00316717" w:rsidRPr="006D28BB">
        <w:rPr>
          <w:sz w:val="28"/>
          <w:szCs w:val="28"/>
          <w:vertAlign w:val="subscript"/>
        </w:rPr>
        <w:t>2,3</w:t>
      </w:r>
      <w:r w:rsidR="008107C2" w:rsidRPr="006D28BB">
        <w:rPr>
          <w:sz w:val="28"/>
          <w:szCs w:val="28"/>
          <w:vertAlign w:val="subscript"/>
        </w:rPr>
        <w:t xml:space="preserve">, </w:t>
      </w:r>
      <w:r w:rsidR="008107C2" w:rsidRPr="006D28BB">
        <w:rPr>
          <w:sz w:val="28"/>
          <w:szCs w:val="28"/>
        </w:rPr>
        <w:t>К</w:t>
      </w:r>
      <w:r w:rsidR="008107C2" w:rsidRPr="006D28BB">
        <w:rPr>
          <w:sz w:val="28"/>
          <w:szCs w:val="28"/>
          <w:vertAlign w:val="subscript"/>
        </w:rPr>
        <w:t>3,</w:t>
      </w:r>
      <w:r w:rsidR="0090024E" w:rsidRPr="006D28BB">
        <w:rPr>
          <w:sz w:val="28"/>
          <w:szCs w:val="28"/>
          <w:vertAlign w:val="subscript"/>
        </w:rPr>
        <w:t>4</w:t>
      </w:r>
      <w:r w:rsidR="008107C2" w:rsidRPr="001449B6">
        <w:rPr>
          <w:sz w:val="28"/>
          <w:szCs w:val="28"/>
        </w:rPr>
        <w:t xml:space="preserve">, равные соответственно </w:t>
      </w:r>
      <w:r w:rsidR="003642E7" w:rsidRPr="001449B6">
        <w:rPr>
          <w:sz w:val="28"/>
          <w:szCs w:val="28"/>
        </w:rPr>
        <w:t>3,98; 0,5</w:t>
      </w:r>
      <w:r w:rsidR="0090024E" w:rsidRPr="001449B6">
        <w:rPr>
          <w:sz w:val="28"/>
          <w:szCs w:val="28"/>
        </w:rPr>
        <w:t>01</w:t>
      </w:r>
      <w:r w:rsidR="003642E7" w:rsidRPr="001449B6">
        <w:rPr>
          <w:sz w:val="28"/>
          <w:szCs w:val="28"/>
        </w:rPr>
        <w:t>; 0,</w:t>
      </w:r>
      <w:r w:rsidR="0090024E" w:rsidRPr="001449B6">
        <w:rPr>
          <w:sz w:val="28"/>
          <w:szCs w:val="28"/>
        </w:rPr>
        <w:t>0</w:t>
      </w:r>
      <w:r w:rsidR="003642E7" w:rsidRPr="001449B6">
        <w:rPr>
          <w:sz w:val="28"/>
          <w:szCs w:val="28"/>
        </w:rPr>
        <w:t>398</w:t>
      </w:r>
      <w:r w:rsidR="00322507" w:rsidRPr="001449B6">
        <w:rPr>
          <w:sz w:val="28"/>
          <w:szCs w:val="28"/>
        </w:rPr>
        <w:t xml:space="preserve"> (Приложение: Таблица</w:t>
      </w:r>
      <w:r w:rsidR="00026A88" w:rsidRPr="001449B6">
        <w:rPr>
          <w:sz w:val="28"/>
          <w:szCs w:val="28"/>
        </w:rPr>
        <w:t xml:space="preserve"> </w:t>
      </w:r>
      <w:r w:rsidR="00141C16" w:rsidRPr="001449B6">
        <w:rPr>
          <w:sz w:val="28"/>
          <w:szCs w:val="28"/>
        </w:rPr>
        <w:t>1)</w:t>
      </w:r>
      <w:r w:rsidR="003642E7" w:rsidRPr="001449B6">
        <w:rPr>
          <w:sz w:val="28"/>
          <w:szCs w:val="28"/>
        </w:rPr>
        <w:t>.</w:t>
      </w:r>
      <w:r w:rsidR="006A7E32" w:rsidRPr="001449B6">
        <w:rPr>
          <w:sz w:val="28"/>
          <w:szCs w:val="28"/>
        </w:rPr>
        <w:t xml:space="preserve"> Процент</w:t>
      </w:r>
      <w:r w:rsidR="00A35A2A" w:rsidRPr="001449B6">
        <w:rPr>
          <w:sz w:val="28"/>
          <w:szCs w:val="28"/>
        </w:rPr>
        <w:t xml:space="preserve"> времени </w:t>
      </w:r>
      <w:r w:rsidR="005B3BCE">
        <w:rPr>
          <w:sz w:val="28"/>
          <w:szCs w:val="28"/>
        </w:rPr>
        <w:t>с</w:t>
      </w:r>
      <w:r w:rsidR="00A35A2A" w:rsidRPr="001449B6">
        <w:rPr>
          <w:sz w:val="28"/>
          <w:szCs w:val="28"/>
        </w:rPr>
        <w:t xml:space="preserve"> </w:t>
      </w:r>
      <w:r w:rsidR="008B7C63">
        <w:rPr>
          <w:sz w:val="28"/>
          <w:szCs w:val="28"/>
        </w:rPr>
        <w:t xml:space="preserve">рН </w:t>
      </w:r>
      <w:r w:rsidR="00AF5914" w:rsidRPr="001449B6">
        <w:rPr>
          <w:sz w:val="28"/>
          <w:szCs w:val="28"/>
        </w:rPr>
        <w:t>&lt;</w:t>
      </w:r>
      <w:r w:rsidR="00A35A2A" w:rsidRPr="001449B6">
        <w:rPr>
          <w:sz w:val="28"/>
          <w:szCs w:val="28"/>
        </w:rPr>
        <w:t>4,0 с учетом кислотности равен</w:t>
      </w:r>
      <w:r w:rsidR="00EB60B7" w:rsidRPr="001449B6">
        <w:rPr>
          <w:sz w:val="28"/>
          <w:szCs w:val="28"/>
        </w:rPr>
        <w:t xml:space="preserve">: </w:t>
      </w:r>
      <w:r w:rsidR="00EA7D41" w:rsidRPr="001449B6">
        <w:rPr>
          <w:sz w:val="28"/>
          <w:szCs w:val="28"/>
        </w:rPr>
        <w:t xml:space="preserve"> </w:t>
      </w:r>
      <w:r w:rsidR="00D646F8" w:rsidRPr="001449B6">
        <w:rPr>
          <w:sz w:val="28"/>
          <w:szCs w:val="28"/>
        </w:rPr>
        <w:t>1,4</w:t>
      </w:r>
      <w:r w:rsidR="00F9742F" w:rsidRPr="001449B6">
        <w:rPr>
          <w:sz w:val="28"/>
          <w:szCs w:val="28"/>
        </w:rPr>
        <w:t xml:space="preserve">% х 3,98 + </w:t>
      </w:r>
      <w:r w:rsidR="00D646F8" w:rsidRPr="001449B6">
        <w:rPr>
          <w:sz w:val="28"/>
          <w:szCs w:val="28"/>
        </w:rPr>
        <w:t>0,9</w:t>
      </w:r>
      <w:r w:rsidR="00F9742F" w:rsidRPr="001449B6">
        <w:rPr>
          <w:sz w:val="28"/>
          <w:szCs w:val="28"/>
        </w:rPr>
        <w:t>% х 0,5 + 1,4% х 0,0398</w:t>
      </w:r>
      <w:r w:rsidR="00EA7D41" w:rsidRPr="001449B6">
        <w:rPr>
          <w:sz w:val="28"/>
          <w:szCs w:val="28"/>
        </w:rPr>
        <w:t xml:space="preserve"> = </w:t>
      </w:r>
      <w:r w:rsidR="00D646F8" w:rsidRPr="001449B6">
        <w:rPr>
          <w:sz w:val="28"/>
          <w:szCs w:val="28"/>
        </w:rPr>
        <w:t>5,57</w:t>
      </w:r>
      <w:r w:rsidR="00F9742F" w:rsidRPr="001449B6">
        <w:rPr>
          <w:sz w:val="28"/>
          <w:szCs w:val="28"/>
        </w:rPr>
        <w:t xml:space="preserve"> + 0,</w:t>
      </w:r>
      <w:r w:rsidR="00D646F8" w:rsidRPr="001449B6">
        <w:rPr>
          <w:sz w:val="28"/>
          <w:szCs w:val="28"/>
        </w:rPr>
        <w:t>45 + 0,06 = 6,1</w:t>
      </w:r>
      <w:r w:rsidR="008F0DF3" w:rsidRPr="001449B6">
        <w:rPr>
          <w:sz w:val="28"/>
          <w:szCs w:val="28"/>
        </w:rPr>
        <w:t xml:space="preserve"> %</w:t>
      </w:r>
      <w:r w:rsidR="007E0CF1" w:rsidRPr="001449B6">
        <w:rPr>
          <w:sz w:val="28"/>
          <w:szCs w:val="28"/>
        </w:rPr>
        <w:t>.</w:t>
      </w:r>
      <w:r w:rsidR="004D56F8" w:rsidRPr="001449B6">
        <w:rPr>
          <w:sz w:val="28"/>
          <w:szCs w:val="28"/>
        </w:rPr>
        <w:t xml:space="preserve"> </w:t>
      </w:r>
      <w:r w:rsidR="00331CDE" w:rsidRPr="001449B6">
        <w:rPr>
          <w:sz w:val="28"/>
          <w:szCs w:val="28"/>
        </w:rPr>
        <w:t xml:space="preserve">Таким образом, </w:t>
      </w:r>
      <w:r w:rsidR="00C02CC4">
        <w:rPr>
          <w:sz w:val="28"/>
          <w:szCs w:val="28"/>
        </w:rPr>
        <w:t>рассчитанный с учетом</w:t>
      </w:r>
      <w:r w:rsidR="005B3BCE">
        <w:rPr>
          <w:sz w:val="28"/>
          <w:szCs w:val="28"/>
        </w:rPr>
        <w:t xml:space="preserve"> истинной</w:t>
      </w:r>
      <w:r w:rsidR="00C02CC4">
        <w:rPr>
          <w:sz w:val="28"/>
          <w:szCs w:val="28"/>
        </w:rPr>
        <w:t xml:space="preserve"> кислотности</w:t>
      </w:r>
      <w:r w:rsidR="00C02CC4" w:rsidRPr="001449B6">
        <w:rPr>
          <w:sz w:val="28"/>
          <w:szCs w:val="28"/>
        </w:rPr>
        <w:t xml:space="preserve"> </w:t>
      </w:r>
      <w:r w:rsidR="004C68CA">
        <w:rPr>
          <w:sz w:val="28"/>
          <w:szCs w:val="28"/>
        </w:rPr>
        <w:t>процент</w:t>
      </w:r>
      <w:r w:rsidR="004D56F8" w:rsidRPr="001449B6">
        <w:rPr>
          <w:sz w:val="28"/>
          <w:szCs w:val="28"/>
        </w:rPr>
        <w:t xml:space="preserve"> времени </w:t>
      </w:r>
      <w:r w:rsidR="00331CDE" w:rsidRPr="001449B6">
        <w:rPr>
          <w:sz w:val="28"/>
          <w:szCs w:val="28"/>
        </w:rPr>
        <w:t xml:space="preserve">с рН </w:t>
      </w:r>
      <w:r w:rsidR="00CC7F8E" w:rsidRPr="001449B6">
        <w:rPr>
          <w:sz w:val="28"/>
          <w:szCs w:val="28"/>
        </w:rPr>
        <w:t>&lt;4</w:t>
      </w:r>
      <w:r w:rsidR="0046611E">
        <w:rPr>
          <w:sz w:val="28"/>
          <w:szCs w:val="28"/>
        </w:rPr>
        <w:t>,0</w:t>
      </w:r>
      <w:r w:rsidR="00C02CC4">
        <w:rPr>
          <w:sz w:val="28"/>
          <w:szCs w:val="28"/>
        </w:rPr>
        <w:t xml:space="preserve"> </w:t>
      </w:r>
      <w:r w:rsidR="009B72B2" w:rsidRPr="001449B6">
        <w:rPr>
          <w:sz w:val="28"/>
          <w:szCs w:val="28"/>
        </w:rPr>
        <w:t>в пищеводе</w:t>
      </w:r>
      <w:r w:rsidR="009B72B2" w:rsidRPr="001449B6">
        <w:rPr>
          <w:bCs/>
          <w:sz w:val="28"/>
          <w:szCs w:val="28"/>
        </w:rPr>
        <w:t xml:space="preserve"> </w:t>
      </w:r>
      <w:r w:rsidR="00B62F9C" w:rsidRPr="001449B6">
        <w:rPr>
          <w:bCs/>
          <w:sz w:val="28"/>
          <w:szCs w:val="28"/>
        </w:rPr>
        <w:t>пациентки</w:t>
      </w:r>
      <w:r w:rsidR="009B72B2" w:rsidRPr="001449B6">
        <w:rPr>
          <w:bCs/>
          <w:sz w:val="28"/>
          <w:szCs w:val="28"/>
        </w:rPr>
        <w:t xml:space="preserve"> И.</w:t>
      </w:r>
      <w:r w:rsidR="00393555" w:rsidRPr="001449B6">
        <w:rPr>
          <w:bCs/>
          <w:sz w:val="28"/>
          <w:szCs w:val="28"/>
        </w:rPr>
        <w:t xml:space="preserve"> </w:t>
      </w:r>
      <w:r w:rsidR="001034C7" w:rsidRPr="001449B6">
        <w:rPr>
          <w:bCs/>
          <w:sz w:val="28"/>
          <w:szCs w:val="28"/>
        </w:rPr>
        <w:t>равен</w:t>
      </w:r>
      <w:r w:rsidR="004D5730" w:rsidRPr="001449B6">
        <w:rPr>
          <w:bCs/>
          <w:sz w:val="28"/>
          <w:szCs w:val="28"/>
        </w:rPr>
        <w:t xml:space="preserve"> 6,1%, </w:t>
      </w:r>
      <w:r w:rsidR="00C16453">
        <w:rPr>
          <w:bCs/>
          <w:sz w:val="28"/>
          <w:szCs w:val="28"/>
        </w:rPr>
        <w:t>что</w:t>
      </w:r>
      <w:r w:rsidR="009B60A6" w:rsidRPr="001449B6">
        <w:rPr>
          <w:bCs/>
          <w:sz w:val="28"/>
          <w:szCs w:val="28"/>
        </w:rPr>
        <w:t xml:space="preserve"> </w:t>
      </w:r>
      <w:r w:rsidR="004D5730" w:rsidRPr="001449B6">
        <w:rPr>
          <w:sz w:val="28"/>
          <w:szCs w:val="28"/>
        </w:rPr>
        <w:t xml:space="preserve">превышает </w:t>
      </w:r>
      <w:r w:rsidR="00C16453">
        <w:rPr>
          <w:sz w:val="28"/>
          <w:szCs w:val="28"/>
        </w:rPr>
        <w:t>норму</w:t>
      </w:r>
      <w:r w:rsidR="000D64B6" w:rsidRPr="001449B6">
        <w:rPr>
          <w:sz w:val="28"/>
          <w:szCs w:val="28"/>
        </w:rPr>
        <w:t xml:space="preserve"> (</w:t>
      </w:r>
      <w:r w:rsidR="00331CDE" w:rsidRPr="001449B6">
        <w:rPr>
          <w:sz w:val="28"/>
          <w:szCs w:val="28"/>
        </w:rPr>
        <w:t>норма&lt;4,5%)</w:t>
      </w:r>
      <w:r w:rsidR="00750CD7">
        <w:rPr>
          <w:sz w:val="28"/>
          <w:szCs w:val="28"/>
        </w:rPr>
        <w:t>.</w:t>
      </w:r>
    </w:p>
    <w:p w:rsidR="00393555" w:rsidRPr="001449B6" w:rsidRDefault="006770CD" w:rsidP="00C16453">
      <w:pPr>
        <w:pStyle w:val="a3"/>
        <w:tabs>
          <w:tab w:val="left" w:pos="9000"/>
        </w:tabs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1449B6">
        <w:rPr>
          <w:sz w:val="28"/>
          <w:szCs w:val="28"/>
        </w:rPr>
        <w:t xml:space="preserve">Следовательно, </w:t>
      </w:r>
      <w:r w:rsidR="00D30E3B" w:rsidRPr="001449B6">
        <w:rPr>
          <w:sz w:val="28"/>
          <w:szCs w:val="28"/>
        </w:rPr>
        <w:t>среднесуточный рН</w:t>
      </w:r>
      <w:r w:rsidR="0046611E">
        <w:rPr>
          <w:sz w:val="28"/>
          <w:szCs w:val="28"/>
        </w:rPr>
        <w:t>=</w:t>
      </w:r>
      <w:r w:rsidR="00D30E3B" w:rsidRPr="001449B6">
        <w:rPr>
          <w:sz w:val="28"/>
          <w:szCs w:val="28"/>
        </w:rPr>
        <w:t>3,2</w:t>
      </w:r>
      <w:r w:rsidR="0046611E">
        <w:rPr>
          <w:sz w:val="28"/>
          <w:szCs w:val="28"/>
        </w:rPr>
        <w:t xml:space="preserve"> (</w:t>
      </w:r>
      <w:r w:rsidR="0046611E" w:rsidRPr="001449B6">
        <w:rPr>
          <w:rFonts w:eastAsia="Times New Roman CYR"/>
          <w:sz w:val="28"/>
          <w:szCs w:val="28"/>
        </w:rPr>
        <w:t>норма 6-7 рН)</w:t>
      </w:r>
      <w:r w:rsidR="00D30E3B" w:rsidRPr="001449B6">
        <w:rPr>
          <w:sz w:val="28"/>
          <w:szCs w:val="28"/>
        </w:rPr>
        <w:t xml:space="preserve"> и </w:t>
      </w:r>
      <w:r w:rsidR="00C16453" w:rsidRPr="00FC2CDB">
        <w:rPr>
          <w:sz w:val="28"/>
          <w:szCs w:val="28"/>
        </w:rPr>
        <w:t>%</w:t>
      </w:r>
      <w:r w:rsidR="00C16453">
        <w:rPr>
          <w:sz w:val="28"/>
          <w:szCs w:val="28"/>
        </w:rPr>
        <w:t xml:space="preserve"> времени с рН&lt;4,0, </w:t>
      </w:r>
      <w:r w:rsidR="009F445B" w:rsidRPr="001449B6">
        <w:rPr>
          <w:sz w:val="28"/>
          <w:szCs w:val="28"/>
        </w:rPr>
        <w:t xml:space="preserve">рассчитанный с учетом </w:t>
      </w:r>
      <w:r w:rsidR="009F445B">
        <w:rPr>
          <w:sz w:val="28"/>
          <w:szCs w:val="28"/>
        </w:rPr>
        <w:t>средних концентраций</w:t>
      </w:r>
      <w:r w:rsidR="009F445B" w:rsidRPr="001449B6">
        <w:rPr>
          <w:sz w:val="28"/>
          <w:szCs w:val="28"/>
        </w:rPr>
        <w:t xml:space="preserve"> ионов H</w:t>
      </w:r>
      <w:r w:rsidR="009F445B" w:rsidRPr="001449B6">
        <w:rPr>
          <w:b/>
          <w:sz w:val="28"/>
          <w:szCs w:val="28"/>
          <w:vertAlign w:val="superscript"/>
        </w:rPr>
        <w:t>+</w:t>
      </w:r>
      <w:r w:rsidR="00C16453">
        <w:rPr>
          <w:sz w:val="28"/>
          <w:szCs w:val="28"/>
        </w:rPr>
        <w:t xml:space="preserve"> </w:t>
      </w:r>
      <w:r w:rsidR="00393555" w:rsidRPr="001449B6">
        <w:rPr>
          <w:sz w:val="28"/>
          <w:szCs w:val="28"/>
        </w:rPr>
        <w:t>указыв</w:t>
      </w:r>
      <w:r w:rsidR="00D30E3B" w:rsidRPr="001449B6">
        <w:rPr>
          <w:sz w:val="28"/>
          <w:szCs w:val="28"/>
        </w:rPr>
        <w:t>аю</w:t>
      </w:r>
      <w:r w:rsidR="009F2801" w:rsidRPr="001449B6">
        <w:rPr>
          <w:sz w:val="28"/>
          <w:szCs w:val="28"/>
        </w:rPr>
        <w:t>т</w:t>
      </w:r>
      <w:r w:rsidR="00393555" w:rsidRPr="001449B6">
        <w:rPr>
          <w:sz w:val="28"/>
          <w:szCs w:val="28"/>
        </w:rPr>
        <w:t xml:space="preserve"> на патологическое </w:t>
      </w:r>
      <w:proofErr w:type="spellStart"/>
      <w:r w:rsidR="00393555" w:rsidRPr="001449B6">
        <w:rPr>
          <w:sz w:val="28"/>
          <w:szCs w:val="28"/>
        </w:rPr>
        <w:t>закисление</w:t>
      </w:r>
      <w:proofErr w:type="spellEnd"/>
      <w:r w:rsidR="00393555" w:rsidRPr="001449B6">
        <w:rPr>
          <w:sz w:val="28"/>
          <w:szCs w:val="28"/>
        </w:rPr>
        <w:t xml:space="preserve"> пищевода</w:t>
      </w:r>
      <w:r w:rsidR="00C16453">
        <w:rPr>
          <w:sz w:val="28"/>
          <w:szCs w:val="28"/>
        </w:rPr>
        <w:t xml:space="preserve"> пациентки И.</w:t>
      </w:r>
      <w:r w:rsidR="009F2801" w:rsidRPr="001449B6">
        <w:rPr>
          <w:sz w:val="28"/>
          <w:szCs w:val="28"/>
        </w:rPr>
        <w:t xml:space="preserve">, хотя </w:t>
      </w:r>
      <w:r w:rsidR="00576028" w:rsidRPr="001449B6">
        <w:rPr>
          <w:sz w:val="28"/>
          <w:szCs w:val="28"/>
        </w:rPr>
        <w:t xml:space="preserve">обобщенный показатель DeMeester </w:t>
      </w:r>
      <w:r w:rsidR="00400499" w:rsidRPr="001449B6">
        <w:rPr>
          <w:sz w:val="28"/>
          <w:szCs w:val="28"/>
        </w:rPr>
        <w:t>н</w:t>
      </w:r>
      <w:r w:rsidR="00BF7BA0" w:rsidRPr="001449B6">
        <w:rPr>
          <w:sz w:val="28"/>
          <w:szCs w:val="28"/>
        </w:rPr>
        <w:t xml:space="preserve">аходился </w:t>
      </w:r>
      <w:r w:rsidR="00331CDE" w:rsidRPr="001449B6">
        <w:rPr>
          <w:sz w:val="28"/>
          <w:szCs w:val="28"/>
        </w:rPr>
        <w:t>в пределах нормальных значений</w:t>
      </w:r>
      <w:r w:rsidR="004D5730" w:rsidRPr="001449B6">
        <w:rPr>
          <w:sz w:val="28"/>
          <w:szCs w:val="28"/>
        </w:rPr>
        <w:t xml:space="preserve"> (</w:t>
      </w:r>
      <w:r w:rsidR="00331CDE" w:rsidRPr="001449B6">
        <w:rPr>
          <w:sz w:val="28"/>
          <w:szCs w:val="28"/>
        </w:rPr>
        <w:t>&lt;</w:t>
      </w:r>
      <w:r w:rsidR="00576028" w:rsidRPr="001449B6">
        <w:rPr>
          <w:sz w:val="28"/>
          <w:szCs w:val="28"/>
        </w:rPr>
        <w:t>14,72</w:t>
      </w:r>
      <w:r w:rsidR="004D5730" w:rsidRPr="001449B6">
        <w:rPr>
          <w:sz w:val="28"/>
          <w:szCs w:val="28"/>
        </w:rPr>
        <w:t>)</w:t>
      </w:r>
      <w:r w:rsidR="00576028" w:rsidRPr="001449B6">
        <w:rPr>
          <w:sz w:val="28"/>
          <w:szCs w:val="28"/>
        </w:rPr>
        <w:t>.</w:t>
      </w:r>
    </w:p>
    <w:p w:rsidR="00363344" w:rsidRPr="001449B6" w:rsidRDefault="00263405" w:rsidP="00363344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 New Roman CYR" w:hAnsi="Times New Roman"/>
          <w:sz w:val="28"/>
          <w:szCs w:val="28"/>
        </w:rPr>
        <w:t xml:space="preserve">Проведем анализ результатов суточной рН-граммы пищевода </w:t>
      </w:r>
      <w:r w:rsidRPr="001449B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1449B6">
        <w:rPr>
          <w:rFonts w:ascii="Times New Roman" w:hAnsi="Times New Roman"/>
          <w:bCs/>
          <w:sz w:val="28"/>
          <w:szCs w:val="28"/>
          <w:lang w:eastAsia="ru-RU"/>
        </w:rPr>
        <w:t>датчик №3 на 5 см выше НПС)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пациентки К., 48 лет</w:t>
      </w:r>
      <w:r w:rsidR="00BF7BA0" w:rsidRPr="001449B6">
        <w:rPr>
          <w:rFonts w:ascii="Times New Roman" w:hAnsi="Times New Roman"/>
          <w:sz w:val="28"/>
          <w:szCs w:val="28"/>
        </w:rPr>
        <w:t xml:space="preserve"> (рисунок 4</w:t>
      </w:r>
      <w:r w:rsidRPr="001449B6">
        <w:rPr>
          <w:rFonts w:ascii="Times New Roman" w:hAnsi="Times New Roman"/>
          <w:sz w:val="28"/>
          <w:szCs w:val="28"/>
        </w:rPr>
        <w:t>). Обобщенный показатель DeMeester</w:t>
      </w:r>
      <w:r w:rsidR="002C78ED" w:rsidRPr="001449B6">
        <w:rPr>
          <w:rFonts w:ascii="Times New Roman" w:hAnsi="Times New Roman"/>
          <w:sz w:val="28"/>
          <w:szCs w:val="28"/>
        </w:rPr>
        <w:t xml:space="preserve"> равен 8,82</w:t>
      </w:r>
      <w:r w:rsidRPr="001449B6">
        <w:rPr>
          <w:rFonts w:ascii="Times New Roman" w:hAnsi="Times New Roman"/>
          <w:sz w:val="28"/>
          <w:szCs w:val="28"/>
        </w:rPr>
        <w:t xml:space="preserve">. Процент времени с рН </w:t>
      </w:r>
      <w:r w:rsidR="00C16453">
        <w:rPr>
          <w:rFonts w:ascii="Times New Roman" w:hAnsi="Times New Roman"/>
          <w:sz w:val="28"/>
          <w:szCs w:val="28"/>
          <w:lang w:val="en-US"/>
        </w:rPr>
        <w:t>&lt;</w:t>
      </w:r>
      <w:r w:rsidR="00B87DA7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F7BA0" w:rsidRPr="001449B6">
        <w:rPr>
          <w:rFonts w:ascii="Times New Roman" w:hAnsi="Times New Roman"/>
          <w:sz w:val="28"/>
          <w:szCs w:val="28"/>
          <w:lang w:eastAsia="ru-RU"/>
        </w:rPr>
        <w:t>4</w:t>
      </w:r>
      <w:r w:rsidR="007475C3">
        <w:rPr>
          <w:rFonts w:ascii="Times New Roman" w:hAnsi="Times New Roman"/>
          <w:sz w:val="28"/>
          <w:szCs w:val="28"/>
          <w:lang w:eastAsia="ru-RU"/>
        </w:rPr>
        <w:t>,0</w:t>
      </w:r>
      <w:r w:rsidR="002C78ED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B3EDE">
        <w:rPr>
          <w:rFonts w:ascii="Times New Roman" w:hAnsi="Times New Roman"/>
          <w:sz w:val="28"/>
          <w:szCs w:val="28"/>
          <w:lang w:eastAsia="ru-RU"/>
        </w:rPr>
        <w:t xml:space="preserve">без учета кислотности </w:t>
      </w:r>
      <w:r w:rsidR="002C78ED" w:rsidRPr="001449B6">
        <w:rPr>
          <w:rFonts w:ascii="Times New Roman" w:hAnsi="Times New Roman"/>
          <w:sz w:val="28"/>
          <w:szCs w:val="28"/>
          <w:lang w:eastAsia="ru-RU"/>
        </w:rPr>
        <w:t xml:space="preserve">равен 2,5% </w:t>
      </w:r>
      <w:r w:rsidR="00181488" w:rsidRPr="001449B6">
        <w:rPr>
          <w:rFonts w:ascii="Times New Roman" w:hAnsi="Times New Roman"/>
          <w:sz w:val="28"/>
          <w:szCs w:val="28"/>
          <w:lang w:eastAsia="ru-RU"/>
        </w:rPr>
        <w:t>(норма</w:t>
      </w:r>
      <w:r w:rsidRPr="001449B6">
        <w:rPr>
          <w:rFonts w:ascii="Times New Roman" w:hAnsi="Times New Roman"/>
          <w:sz w:val="28"/>
          <w:szCs w:val="28"/>
          <w:lang w:eastAsia="ru-RU"/>
        </w:rPr>
        <w:t>).</w:t>
      </w:r>
      <w:r w:rsidR="008A4343"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6D83" w:rsidRPr="001449B6">
        <w:rPr>
          <w:rFonts w:ascii="Times New Roman" w:hAnsi="Times New Roman"/>
          <w:sz w:val="28"/>
          <w:szCs w:val="28"/>
          <w:lang w:eastAsia="ru-RU"/>
        </w:rPr>
        <w:t xml:space="preserve">Среднесуточный рН пищевода, </w:t>
      </w:r>
      <w:r w:rsidR="00B36D83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вычисленный по </w:t>
      </w:r>
      <w:r w:rsidR="00B36D83" w:rsidRPr="001449B6">
        <w:rPr>
          <w:rFonts w:ascii="Times New Roman" w:hAnsi="Times New Roman"/>
          <w:sz w:val="28"/>
          <w:szCs w:val="28"/>
        </w:rPr>
        <w:t>средней концентрации ионов H</w:t>
      </w:r>
      <w:r w:rsidR="00B36D83" w:rsidRPr="001449B6">
        <w:rPr>
          <w:rFonts w:ascii="Times New Roman" w:hAnsi="Times New Roman"/>
          <w:sz w:val="28"/>
          <w:szCs w:val="28"/>
          <w:vertAlign w:val="superscript"/>
        </w:rPr>
        <w:t>+</w:t>
      </w:r>
      <w:r w:rsidR="00DE7F90">
        <w:rPr>
          <w:rFonts w:ascii="Times New Roman" w:hAnsi="Times New Roman"/>
          <w:sz w:val="28"/>
          <w:szCs w:val="28"/>
        </w:rPr>
        <w:t xml:space="preserve"> </w:t>
      </w:r>
      <w:r w:rsidR="00C16453">
        <w:rPr>
          <w:rFonts w:ascii="Times New Roman" w:hAnsi="Times New Roman"/>
          <w:sz w:val="28"/>
          <w:szCs w:val="28"/>
        </w:rPr>
        <w:t>равен</w:t>
      </w:r>
      <w:r w:rsidR="00F54D23">
        <w:rPr>
          <w:rFonts w:ascii="Times New Roman" w:hAnsi="Times New Roman"/>
          <w:sz w:val="28"/>
          <w:szCs w:val="28"/>
        </w:rPr>
        <w:t xml:space="preserve"> </w:t>
      </w:r>
      <w:r w:rsidR="00B36D83" w:rsidRPr="001449B6">
        <w:rPr>
          <w:rFonts w:ascii="Times New Roman" w:eastAsia="Times New Roman" w:hAnsi="Times New Roman"/>
          <w:sz w:val="28"/>
          <w:szCs w:val="28"/>
          <w:lang w:eastAsia="ru-RU"/>
        </w:rPr>
        <w:t>3,1</w:t>
      </w:r>
      <w:r w:rsidR="008A4343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(норма </w:t>
      </w:r>
      <w:r w:rsidR="008A4343" w:rsidRPr="001449B6">
        <w:rPr>
          <w:rFonts w:ascii="Times New Roman" w:hAnsi="Times New Roman"/>
          <w:sz w:val="28"/>
          <w:szCs w:val="28"/>
        </w:rPr>
        <w:t>6,0–7,0</w:t>
      </w:r>
      <w:r w:rsidR="00C16453">
        <w:rPr>
          <w:rFonts w:ascii="Times New Roman" w:hAnsi="Times New Roman"/>
          <w:sz w:val="28"/>
          <w:szCs w:val="28"/>
        </w:rPr>
        <w:t>).</w:t>
      </w:r>
      <w:r w:rsidR="00C16453" w:rsidRPr="00C1645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6453">
        <w:rPr>
          <w:rFonts w:ascii="Times New Roman" w:hAnsi="Times New Roman"/>
          <w:sz w:val="28"/>
          <w:szCs w:val="28"/>
          <w:lang w:eastAsia="ru-RU"/>
        </w:rPr>
        <w:t>В то время как с</w:t>
      </w:r>
      <w:r w:rsidR="00C16453" w:rsidRPr="001449B6">
        <w:rPr>
          <w:rFonts w:ascii="Times New Roman" w:hAnsi="Times New Roman"/>
          <w:sz w:val="28"/>
          <w:szCs w:val="28"/>
          <w:lang w:eastAsia="ru-RU"/>
        </w:rPr>
        <w:t>реднесуточный рН</w:t>
      </w:r>
      <w:r w:rsidR="00C1645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343" w:rsidRPr="001449B6">
        <w:rPr>
          <w:rFonts w:ascii="Times New Roman" w:hAnsi="Times New Roman"/>
          <w:sz w:val="28"/>
          <w:szCs w:val="28"/>
        </w:rPr>
        <w:t>в</w:t>
      </w:r>
      <w:r w:rsidR="002427D4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ычисленный по </w:t>
      </w:r>
      <w:r w:rsidR="002427D4" w:rsidRPr="001449B6">
        <w:rPr>
          <w:rFonts w:ascii="Times New Roman" w:hAnsi="Times New Roman"/>
          <w:sz w:val="28"/>
          <w:szCs w:val="28"/>
        </w:rPr>
        <w:t xml:space="preserve">средней концентрации ионов </w:t>
      </w:r>
      <w:r w:rsidR="00280979" w:rsidRPr="001449B6">
        <w:rPr>
          <w:rFonts w:ascii="Times New Roman" w:hAnsi="Times New Roman"/>
          <w:sz w:val="28"/>
          <w:szCs w:val="28"/>
        </w:rPr>
        <w:t>H</w:t>
      </w:r>
      <w:r w:rsidR="00280979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B36D83" w:rsidRPr="001449B6">
        <w:rPr>
          <w:rFonts w:ascii="Times New Roman" w:hAnsi="Times New Roman"/>
          <w:b/>
          <w:sz w:val="28"/>
          <w:szCs w:val="28"/>
          <w:vertAlign w:val="superscript"/>
        </w:rPr>
        <w:t xml:space="preserve"> </w:t>
      </w:r>
      <w:r w:rsidR="00C16453">
        <w:rPr>
          <w:rFonts w:ascii="Times New Roman" w:hAnsi="Times New Roman"/>
          <w:sz w:val="28"/>
          <w:szCs w:val="28"/>
        </w:rPr>
        <w:t xml:space="preserve">равен </w:t>
      </w:r>
      <w:r w:rsidR="008A4343" w:rsidRPr="001449B6">
        <w:rPr>
          <w:rFonts w:ascii="Times New Roman" w:hAnsi="Times New Roman"/>
          <w:sz w:val="28"/>
          <w:szCs w:val="28"/>
        </w:rPr>
        <w:t>1,5</w:t>
      </w:r>
      <w:r w:rsidR="00C16453">
        <w:rPr>
          <w:rFonts w:ascii="Times New Roman" w:hAnsi="Times New Roman"/>
          <w:sz w:val="28"/>
          <w:szCs w:val="28"/>
        </w:rPr>
        <w:t xml:space="preserve">. Более того, </w:t>
      </w:r>
      <w:r w:rsidR="00B87833">
        <w:rPr>
          <w:rFonts w:ascii="Times New Roman" w:hAnsi="Times New Roman"/>
          <w:sz w:val="28"/>
          <w:szCs w:val="28"/>
        </w:rPr>
        <w:t xml:space="preserve">% </w:t>
      </w:r>
      <w:r w:rsidR="008A4343" w:rsidRPr="001449B6">
        <w:rPr>
          <w:rFonts w:ascii="Times New Roman" w:hAnsi="Times New Roman"/>
          <w:sz w:val="28"/>
          <w:szCs w:val="28"/>
        </w:rPr>
        <w:t>в</w:t>
      </w:r>
      <w:r w:rsidR="00B87833">
        <w:rPr>
          <w:rFonts w:ascii="Times New Roman" w:hAnsi="Times New Roman"/>
          <w:sz w:val="28"/>
          <w:szCs w:val="28"/>
        </w:rPr>
        <w:t>ремени</w:t>
      </w:r>
      <w:r w:rsidR="00BF7BA0" w:rsidRPr="001449B6">
        <w:rPr>
          <w:rFonts w:ascii="Times New Roman" w:hAnsi="Times New Roman"/>
          <w:sz w:val="28"/>
          <w:szCs w:val="28"/>
        </w:rPr>
        <w:t xml:space="preserve"> с рН</w:t>
      </w:r>
      <w:r w:rsidR="00116849" w:rsidRPr="001168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16849" w:rsidRPr="001449B6">
        <w:rPr>
          <w:rFonts w:ascii="Times New Roman" w:hAnsi="Times New Roman"/>
          <w:sz w:val="28"/>
          <w:szCs w:val="28"/>
          <w:lang w:eastAsia="ru-RU"/>
        </w:rPr>
        <w:t>&lt;4</w:t>
      </w:r>
      <w:r w:rsidR="00116849">
        <w:rPr>
          <w:rFonts w:ascii="Times New Roman" w:hAnsi="Times New Roman"/>
          <w:sz w:val="28"/>
          <w:szCs w:val="28"/>
          <w:lang w:eastAsia="ru-RU"/>
        </w:rPr>
        <w:t>,0</w:t>
      </w:r>
      <w:r w:rsidR="007A7E56">
        <w:rPr>
          <w:rFonts w:ascii="Times New Roman" w:hAnsi="Times New Roman"/>
          <w:sz w:val="28"/>
          <w:szCs w:val="28"/>
        </w:rPr>
        <w:t>,</w:t>
      </w:r>
      <w:r w:rsidR="00DE7F90">
        <w:rPr>
          <w:rFonts w:ascii="Times New Roman" w:hAnsi="Times New Roman"/>
          <w:sz w:val="28"/>
          <w:szCs w:val="28"/>
        </w:rPr>
        <w:t xml:space="preserve"> рассчитанный</w:t>
      </w:r>
      <w:r w:rsidR="00AD152C">
        <w:rPr>
          <w:rFonts w:ascii="Times New Roman" w:hAnsi="Times New Roman"/>
          <w:sz w:val="28"/>
          <w:szCs w:val="28"/>
        </w:rPr>
        <w:t xml:space="preserve"> </w:t>
      </w:r>
      <w:r w:rsidR="00AF5231" w:rsidRPr="001449B6">
        <w:rPr>
          <w:rFonts w:ascii="Times New Roman" w:hAnsi="Times New Roman"/>
          <w:sz w:val="28"/>
          <w:szCs w:val="28"/>
        </w:rPr>
        <w:t xml:space="preserve">с учетом </w:t>
      </w:r>
      <w:r w:rsidR="00D4352E">
        <w:rPr>
          <w:rFonts w:ascii="Times New Roman" w:hAnsi="Times New Roman"/>
          <w:sz w:val="28"/>
          <w:szCs w:val="28"/>
        </w:rPr>
        <w:t xml:space="preserve">средних </w:t>
      </w:r>
      <w:r w:rsidR="00D4352E">
        <w:rPr>
          <w:rFonts w:ascii="Times New Roman" w:eastAsia="Times New Roman" w:hAnsi="Times New Roman"/>
          <w:sz w:val="28"/>
          <w:szCs w:val="28"/>
          <w:lang w:eastAsia="ru-RU"/>
        </w:rPr>
        <w:t>концентраций</w:t>
      </w:r>
      <w:r w:rsidR="00AF5231" w:rsidRPr="001449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F5231" w:rsidRPr="001449B6">
        <w:rPr>
          <w:rFonts w:ascii="Times New Roman" w:hAnsi="Times New Roman"/>
          <w:sz w:val="28"/>
          <w:szCs w:val="28"/>
        </w:rPr>
        <w:t>ионов H</w:t>
      </w:r>
      <w:r w:rsidR="00AF5231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DD26C6">
        <w:rPr>
          <w:rFonts w:ascii="Times New Roman" w:hAnsi="Times New Roman"/>
          <w:sz w:val="28"/>
          <w:szCs w:val="28"/>
        </w:rPr>
        <w:t xml:space="preserve"> </w:t>
      </w:r>
      <w:r w:rsidR="00D4352E">
        <w:rPr>
          <w:rFonts w:ascii="Times New Roman" w:hAnsi="Times New Roman"/>
          <w:sz w:val="28"/>
          <w:szCs w:val="28"/>
        </w:rPr>
        <w:t xml:space="preserve">в 4-х </w:t>
      </w:r>
      <w:r w:rsidR="008B7C63">
        <w:rPr>
          <w:rFonts w:ascii="Times New Roman" w:hAnsi="Times New Roman"/>
          <w:sz w:val="28"/>
          <w:szCs w:val="28"/>
        </w:rPr>
        <w:t>диапазонах</w:t>
      </w:r>
      <w:r w:rsidR="00283A2F">
        <w:rPr>
          <w:rFonts w:ascii="Times New Roman" w:hAnsi="Times New Roman"/>
          <w:sz w:val="28"/>
          <w:szCs w:val="28"/>
        </w:rPr>
        <w:t xml:space="preserve"> рН </w:t>
      </w:r>
      <w:r w:rsidR="00C16453">
        <w:rPr>
          <w:rFonts w:ascii="Times New Roman" w:hAnsi="Times New Roman"/>
          <w:sz w:val="28"/>
          <w:szCs w:val="28"/>
        </w:rPr>
        <w:t>равен</w:t>
      </w:r>
      <w:r w:rsidR="0076462B" w:rsidRPr="004E41B1">
        <w:rPr>
          <w:rFonts w:ascii="Times New Roman" w:hAnsi="Times New Roman"/>
          <w:sz w:val="28"/>
          <w:szCs w:val="28"/>
        </w:rPr>
        <w:t xml:space="preserve"> </w:t>
      </w:r>
      <w:r w:rsidR="00664E24" w:rsidRPr="004E41B1">
        <w:rPr>
          <w:rFonts w:ascii="Times New Roman" w:hAnsi="Times New Roman"/>
          <w:sz w:val="28"/>
          <w:szCs w:val="28"/>
        </w:rPr>
        <w:t>8,9</w:t>
      </w:r>
      <w:r w:rsidR="00C81E3A" w:rsidRPr="004E41B1">
        <w:rPr>
          <w:rFonts w:ascii="Times New Roman" w:hAnsi="Times New Roman"/>
          <w:sz w:val="28"/>
          <w:szCs w:val="28"/>
        </w:rPr>
        <w:t xml:space="preserve"> %</w:t>
      </w:r>
      <w:r w:rsidR="00C16453">
        <w:rPr>
          <w:rFonts w:ascii="Times New Roman" w:hAnsi="Times New Roman"/>
          <w:sz w:val="28"/>
          <w:szCs w:val="28"/>
        </w:rPr>
        <w:t xml:space="preserve">, что однозначно указывает на патологическое </w:t>
      </w:r>
      <w:proofErr w:type="spellStart"/>
      <w:r w:rsidR="00C16453">
        <w:rPr>
          <w:rFonts w:ascii="Times New Roman" w:hAnsi="Times New Roman"/>
          <w:sz w:val="28"/>
          <w:szCs w:val="28"/>
        </w:rPr>
        <w:t>закисление</w:t>
      </w:r>
      <w:proofErr w:type="spellEnd"/>
      <w:r w:rsidR="00C16453">
        <w:rPr>
          <w:rFonts w:ascii="Times New Roman" w:hAnsi="Times New Roman"/>
          <w:sz w:val="28"/>
          <w:szCs w:val="28"/>
        </w:rPr>
        <w:t xml:space="preserve"> пищевода.</w:t>
      </w:r>
    </w:p>
    <w:p w:rsidR="00BF7BA0" w:rsidRPr="001449B6" w:rsidRDefault="00FC60DE" w:rsidP="00210E95">
      <w:p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5875866" cy="14054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367" b="6190"/>
                    <a:stretch/>
                  </pic:blipFill>
                  <pic:spPr bwMode="auto">
                    <a:xfrm>
                      <a:off x="0" y="0"/>
                      <a:ext cx="5877453" cy="14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BA0" w:rsidRPr="001449B6" w:rsidRDefault="00BF7BA0" w:rsidP="00210E95">
      <w:pPr>
        <w:tabs>
          <w:tab w:val="left" w:pos="90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 New Roman CYR" w:hAnsi="Times New Roman"/>
          <w:sz w:val="28"/>
          <w:szCs w:val="28"/>
        </w:rPr>
        <w:t xml:space="preserve">Рисунок 4. Суточная рН-грамма пищевода </w:t>
      </w:r>
      <w:r w:rsidRPr="001449B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1449B6">
        <w:rPr>
          <w:rFonts w:ascii="Times New Roman" w:hAnsi="Times New Roman"/>
          <w:bCs/>
          <w:sz w:val="28"/>
          <w:szCs w:val="28"/>
          <w:lang w:eastAsia="ru-RU"/>
        </w:rPr>
        <w:t>датчик №3 на 5 см выше НПС)</w:t>
      </w:r>
      <w:r w:rsidRPr="00144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49B6">
        <w:rPr>
          <w:rFonts w:ascii="Times New Roman" w:hAnsi="Times New Roman"/>
          <w:sz w:val="28"/>
          <w:szCs w:val="28"/>
        </w:rPr>
        <w:t>пациентки К., 48 лет</w:t>
      </w:r>
    </w:p>
    <w:p w:rsidR="003000BA" w:rsidRPr="001449B6" w:rsidRDefault="003000BA" w:rsidP="00D43142">
      <w:pPr>
        <w:tabs>
          <w:tab w:val="left" w:pos="900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25CA7" w:rsidRPr="001449B6" w:rsidRDefault="00825CA7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49B6">
        <w:rPr>
          <w:rFonts w:ascii="Times New Roman" w:hAnsi="Times New Roman"/>
          <w:b/>
          <w:sz w:val="28"/>
          <w:szCs w:val="28"/>
        </w:rPr>
        <w:t>Заключение</w:t>
      </w:r>
    </w:p>
    <w:p w:rsidR="00461C8C" w:rsidRPr="001449B6" w:rsidRDefault="00895598" w:rsidP="00461C8C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61C8C" w:rsidRPr="001449B6">
        <w:rPr>
          <w:rFonts w:ascii="Times New Roman" w:eastAsia="Times New Roman" w:hAnsi="Times New Roman"/>
          <w:sz w:val="28"/>
          <w:szCs w:val="28"/>
          <w:lang w:eastAsia="ru-RU"/>
        </w:rPr>
        <w:t>ычисление рН</w:t>
      </w:r>
      <w:r w:rsidR="00461C8C" w:rsidRPr="001449B6">
        <w:rPr>
          <w:rFonts w:ascii="Times New Roman" w:hAnsi="Times New Roman"/>
          <w:sz w:val="28"/>
          <w:szCs w:val="28"/>
        </w:rPr>
        <w:t xml:space="preserve"> по средней концентрации ионов H</w:t>
      </w:r>
      <w:r w:rsidR="00461C8C" w:rsidRPr="001449B6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461C8C" w:rsidRPr="001449B6">
        <w:rPr>
          <w:rFonts w:ascii="Times New Roman" w:hAnsi="Times New Roman"/>
          <w:sz w:val="28"/>
          <w:szCs w:val="28"/>
        </w:rPr>
        <w:t xml:space="preserve"> существенно повышает точность определения кислотности рН-грамм по сравнению со </w:t>
      </w:r>
      <w:r w:rsidR="00461C8C" w:rsidRPr="001449B6">
        <w:rPr>
          <w:rFonts w:ascii="Times New Roman" w:eastAsia="Times New Roman" w:hAnsi="Times New Roman"/>
          <w:sz w:val="28"/>
          <w:szCs w:val="28"/>
          <w:lang w:eastAsia="ru-RU"/>
        </w:rPr>
        <w:t>среднеарифметическим рН,</w:t>
      </w:r>
      <w:r w:rsidR="00461C8C" w:rsidRPr="001449B6">
        <w:rPr>
          <w:rFonts w:ascii="Times New Roman" w:hAnsi="Times New Roman"/>
          <w:sz w:val="28"/>
          <w:szCs w:val="28"/>
        </w:rPr>
        <w:t xml:space="preserve"> среднеквадратичным рН, медианой рН</w:t>
      </w:r>
      <w:r w:rsidR="00461C8C" w:rsidRPr="001449B6">
        <w:rPr>
          <w:rFonts w:ascii="Times New Roman" w:hAnsi="Times New Roman"/>
          <w:sz w:val="28"/>
          <w:szCs w:val="28"/>
          <w:lang w:eastAsia="ru-RU"/>
        </w:rPr>
        <w:t>.</w:t>
      </w:r>
    </w:p>
    <w:p w:rsidR="00E5444D" w:rsidRPr="009E7B85" w:rsidRDefault="00E5444D" w:rsidP="00E5444D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DE458F">
        <w:rPr>
          <w:rFonts w:ascii="Times New Roman" w:hAnsi="Times New Roman"/>
          <w:sz w:val="28"/>
          <w:szCs w:val="28"/>
        </w:rPr>
        <w:t xml:space="preserve">становлено, что достоверными значениями кислотности (рН) желудка и пищевода являются средние рН, вычисленные по средней концентрации ионов </w:t>
      </w:r>
      <w:r w:rsidRPr="00DE458F">
        <w:rPr>
          <w:rFonts w:ascii="Times New Roman" w:hAnsi="Times New Roman"/>
          <w:sz w:val="28"/>
          <w:szCs w:val="28"/>
        </w:rPr>
        <w:lastRenderedPageBreak/>
        <w:t>H</w:t>
      </w:r>
      <w:r w:rsidRPr="00DE458F">
        <w:rPr>
          <w:rFonts w:ascii="Times New Roman" w:hAnsi="Times New Roman"/>
          <w:sz w:val="28"/>
          <w:szCs w:val="28"/>
          <w:vertAlign w:val="superscript"/>
        </w:rPr>
        <w:t>+</w:t>
      </w:r>
      <w:r w:rsidRPr="00DE458F">
        <w:rPr>
          <w:rFonts w:ascii="Times New Roman" w:hAnsi="Times New Roman"/>
          <w:sz w:val="28"/>
          <w:szCs w:val="28"/>
        </w:rPr>
        <w:t xml:space="preserve">. </w:t>
      </w:r>
      <w:r w:rsidRPr="00DE458F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эти показатели в сочетании с процентом времени с рН </w:t>
      </w:r>
      <w:r w:rsidRPr="00591E8F">
        <w:rPr>
          <w:rFonts w:ascii="Times New Roman" w:eastAsia="Times New Roman" w:hAnsi="Times New Roman"/>
          <w:sz w:val="28"/>
          <w:szCs w:val="28"/>
          <w:lang w:eastAsia="ru-RU"/>
        </w:rPr>
        <w:t>&lt;</w:t>
      </w:r>
      <w:r w:rsidRPr="00DE458F">
        <w:rPr>
          <w:rFonts w:ascii="Times New Roman" w:eastAsia="Times New Roman" w:hAnsi="Times New Roman"/>
          <w:sz w:val="28"/>
          <w:szCs w:val="28"/>
          <w:lang w:eastAsia="ru-RU"/>
        </w:rPr>
        <w:t xml:space="preserve"> 1,6 в желудке и процентом времени с рН </w:t>
      </w:r>
      <w:r w:rsidRPr="00DE458F">
        <w:rPr>
          <w:rFonts w:ascii="Times New Roman" w:hAnsi="Times New Roman"/>
          <w:sz w:val="28"/>
          <w:szCs w:val="28"/>
          <w:lang w:eastAsia="ru-RU"/>
        </w:rPr>
        <w:t xml:space="preserve">&lt;4 в пищеводе </w:t>
      </w:r>
      <w:r w:rsidRPr="00DE458F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обеспечивают правильность установления преобладающих по времени уровней фактической кислотности (рН) в теле желудка и в пищеводе, а следовательно, и высокую точность диагностики и эффективность лечения </w:t>
      </w:r>
      <w:proofErr w:type="spellStart"/>
      <w:r w:rsidRPr="00DE458F">
        <w:rPr>
          <w:rFonts w:ascii="Times New Roman" w:eastAsia="Times New Roman" w:hAnsi="Times New Roman"/>
          <w:sz w:val="28"/>
          <w:szCs w:val="28"/>
          <w:lang w:eastAsia="ru-RU"/>
        </w:rPr>
        <w:t>кислотозависимых</w:t>
      </w:r>
      <w:proofErr w:type="spellEnd"/>
      <w:r w:rsidRPr="00DE458F">
        <w:rPr>
          <w:rFonts w:ascii="Times New Roman" w:eastAsia="Times New Roman" w:hAnsi="Times New Roman"/>
          <w:sz w:val="28"/>
          <w:szCs w:val="28"/>
          <w:lang w:eastAsia="ru-RU"/>
        </w:rPr>
        <w:t xml:space="preserve"> заболеваний.</w:t>
      </w:r>
    </w:p>
    <w:p w:rsidR="00E5444D" w:rsidRPr="00DE458F" w:rsidRDefault="00E5444D" w:rsidP="00E5444D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E458F">
        <w:rPr>
          <w:rFonts w:ascii="Times New Roman" w:eastAsia="Times New Roman CYR" w:hAnsi="Times New Roman"/>
          <w:sz w:val="28"/>
          <w:szCs w:val="28"/>
        </w:rPr>
        <w:t xml:space="preserve">При исследовании уровней желудочной секреции соляной кислоты следует применять вычисленный по средней концентрации ионов </w:t>
      </w:r>
      <w:r w:rsidRPr="00DE458F">
        <w:rPr>
          <w:rFonts w:ascii="Times New Roman" w:hAnsi="Times New Roman"/>
          <w:sz w:val="28"/>
          <w:szCs w:val="28"/>
        </w:rPr>
        <w:t>H</w:t>
      </w:r>
      <w:r w:rsidRPr="00DE458F">
        <w:rPr>
          <w:rFonts w:ascii="Times New Roman" w:hAnsi="Times New Roman"/>
          <w:sz w:val="28"/>
          <w:szCs w:val="28"/>
          <w:vertAlign w:val="superscript"/>
        </w:rPr>
        <w:t>+</w:t>
      </w:r>
      <w:r w:rsidRPr="00DE458F">
        <w:rPr>
          <w:rFonts w:ascii="Times New Roman" w:hAnsi="Times New Roman"/>
          <w:sz w:val="28"/>
          <w:szCs w:val="28"/>
        </w:rPr>
        <w:t xml:space="preserve"> среднесуточный рН</w:t>
      </w:r>
      <w:r w:rsidRPr="00DE458F">
        <w:rPr>
          <w:rFonts w:ascii="Times New Roman" w:eastAsia="Times New Roman CYR" w:hAnsi="Times New Roman"/>
          <w:sz w:val="28"/>
          <w:szCs w:val="28"/>
        </w:rPr>
        <w:t xml:space="preserve">. При исследовании кислотности пищевода </w:t>
      </w:r>
      <w:r w:rsidRPr="00DE458F">
        <w:rPr>
          <w:rFonts w:ascii="Times New Roman" w:hAnsi="Times New Roman"/>
          <w:bCs/>
          <w:sz w:val="28"/>
          <w:szCs w:val="28"/>
        </w:rPr>
        <w:t>(например,</w:t>
      </w:r>
      <w:r w:rsidRPr="00DE45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E458F">
        <w:rPr>
          <w:rFonts w:ascii="Times New Roman" w:hAnsi="Times New Roman"/>
          <w:bCs/>
          <w:sz w:val="28"/>
          <w:szCs w:val="28"/>
        </w:rPr>
        <w:t>на 5 см выше НПС)</w:t>
      </w:r>
      <w:r w:rsidRPr="00DE458F">
        <w:rPr>
          <w:bCs/>
          <w:sz w:val="28"/>
          <w:szCs w:val="28"/>
        </w:rPr>
        <w:t xml:space="preserve"> </w:t>
      </w:r>
      <w:r w:rsidRPr="00DE458F">
        <w:rPr>
          <w:rFonts w:ascii="Times New Roman" w:hAnsi="Times New Roman"/>
          <w:bCs/>
          <w:sz w:val="28"/>
          <w:szCs w:val="28"/>
        </w:rPr>
        <w:t>также</w:t>
      </w:r>
      <w:r w:rsidRPr="00DE458F">
        <w:rPr>
          <w:bCs/>
          <w:sz w:val="28"/>
          <w:szCs w:val="28"/>
        </w:rPr>
        <w:t xml:space="preserve"> </w:t>
      </w:r>
      <w:r w:rsidRPr="00DE458F">
        <w:rPr>
          <w:rFonts w:ascii="Times New Roman" w:hAnsi="Times New Roman"/>
          <w:bCs/>
          <w:sz w:val="28"/>
          <w:szCs w:val="28"/>
        </w:rPr>
        <w:t xml:space="preserve">следует </w:t>
      </w:r>
      <w:r w:rsidRPr="00DE458F">
        <w:rPr>
          <w:rFonts w:ascii="Times New Roman" w:eastAsia="Times New Roman CYR" w:hAnsi="Times New Roman"/>
          <w:sz w:val="28"/>
          <w:szCs w:val="28"/>
        </w:rPr>
        <w:t xml:space="preserve">применять вычисленные по средней концентрации ионов </w:t>
      </w:r>
      <w:r w:rsidRPr="00DE458F">
        <w:rPr>
          <w:rFonts w:ascii="Times New Roman" w:hAnsi="Times New Roman"/>
          <w:sz w:val="28"/>
          <w:szCs w:val="28"/>
        </w:rPr>
        <w:t>H</w:t>
      </w:r>
      <w:r w:rsidRPr="00DE458F">
        <w:rPr>
          <w:rFonts w:ascii="Times New Roman" w:hAnsi="Times New Roman"/>
          <w:sz w:val="28"/>
          <w:szCs w:val="28"/>
          <w:vertAlign w:val="superscript"/>
        </w:rPr>
        <w:t>+</w:t>
      </w:r>
      <w:r w:rsidRPr="00DE458F">
        <w:rPr>
          <w:rFonts w:ascii="Times New Roman" w:eastAsia="Times New Roman CYR" w:hAnsi="Times New Roman"/>
          <w:sz w:val="28"/>
          <w:szCs w:val="28"/>
        </w:rPr>
        <w:t xml:space="preserve"> среднесуточный рН и рН в диапазоне </w:t>
      </w:r>
      <w:r w:rsidRPr="00DE458F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895598">
        <w:rPr>
          <w:rFonts w:ascii="Times New Roman" w:hAnsi="Times New Roman"/>
          <w:sz w:val="28"/>
          <w:szCs w:val="28"/>
          <w:lang w:eastAsia="ru-RU"/>
        </w:rPr>
        <w:t xml:space="preserve">0,8 до </w:t>
      </w:r>
      <w:r w:rsidRPr="00DE458F">
        <w:rPr>
          <w:rFonts w:ascii="Times New Roman" w:hAnsi="Times New Roman"/>
          <w:sz w:val="28"/>
          <w:szCs w:val="28"/>
          <w:lang w:eastAsia="ru-RU"/>
        </w:rPr>
        <w:t>4,0</w:t>
      </w:r>
      <w:r w:rsidRPr="00DE458F">
        <w:rPr>
          <w:rFonts w:ascii="Times New Roman" w:eastAsia="Times New Roman CYR" w:hAnsi="Times New Roman"/>
          <w:sz w:val="28"/>
          <w:szCs w:val="28"/>
        </w:rPr>
        <w:t xml:space="preserve">, а также </w:t>
      </w:r>
      <w:r w:rsidRPr="00DE458F">
        <w:rPr>
          <w:rFonts w:ascii="Times New Roman" w:hAnsi="Times New Roman"/>
          <w:sz w:val="28"/>
          <w:szCs w:val="28"/>
        </w:rPr>
        <w:t>время с рН</w:t>
      </w:r>
      <w:r w:rsidRPr="00DE458F">
        <w:rPr>
          <w:rFonts w:ascii="Times New Roman" w:hAnsi="Times New Roman"/>
          <w:sz w:val="28"/>
          <w:szCs w:val="28"/>
          <w:lang w:eastAsia="ru-RU"/>
        </w:rPr>
        <w:t xml:space="preserve"> &lt;4</w:t>
      </w:r>
      <w:r w:rsidRPr="00DE458F">
        <w:rPr>
          <w:rFonts w:ascii="Times New Roman" w:hAnsi="Times New Roman"/>
          <w:sz w:val="28"/>
          <w:szCs w:val="28"/>
        </w:rPr>
        <w:t>,0, рассчитанное с учетом концентрации ионов H</w:t>
      </w:r>
      <w:r w:rsidRPr="00DE458F">
        <w:rPr>
          <w:rFonts w:ascii="Times New Roman" w:hAnsi="Times New Roman"/>
          <w:b/>
          <w:sz w:val="28"/>
          <w:szCs w:val="28"/>
          <w:vertAlign w:val="superscript"/>
        </w:rPr>
        <w:t>+</w:t>
      </w:r>
      <w:r w:rsidR="00895598">
        <w:rPr>
          <w:rFonts w:ascii="Times New Roman" w:hAnsi="Times New Roman"/>
          <w:sz w:val="28"/>
          <w:szCs w:val="28"/>
        </w:rPr>
        <w:t xml:space="preserve"> в 4-х интервалах рН </w:t>
      </w:r>
      <w:r>
        <w:rPr>
          <w:rFonts w:ascii="Times New Roman" w:hAnsi="Times New Roman"/>
          <w:sz w:val="28"/>
          <w:szCs w:val="28"/>
        </w:rPr>
        <w:t>посредством применения коэффициентов кислотности (Приложение таблица 1).</w:t>
      </w:r>
    </w:p>
    <w:p w:rsidR="00E5444D" w:rsidRDefault="00E5444D" w:rsidP="00E5444D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3767CB" w:rsidRPr="001449B6" w:rsidRDefault="005447FB" w:rsidP="00B349CD">
      <w:pPr>
        <w:tabs>
          <w:tab w:val="left" w:pos="9000"/>
        </w:tabs>
        <w:spacing w:after="0"/>
        <w:jc w:val="both"/>
        <w:rPr>
          <w:rFonts w:ascii="Times New Roman" w:eastAsia="Times New Roman" w:hAnsi="Times New Roman"/>
          <w:bCs/>
          <w:i/>
          <w:kern w:val="36"/>
          <w:sz w:val="28"/>
          <w:szCs w:val="28"/>
          <w:lang w:eastAsia="ru-RU"/>
        </w:rPr>
      </w:pPr>
      <w:r w:rsidRPr="001449B6">
        <w:rPr>
          <w:rFonts w:ascii="Times New Roman" w:hAnsi="Times New Roman"/>
          <w:i/>
          <w:sz w:val="28"/>
          <w:szCs w:val="28"/>
        </w:rPr>
        <w:t>Список литературы</w:t>
      </w:r>
      <w:r w:rsidR="00075AEE" w:rsidRPr="001449B6">
        <w:rPr>
          <w:rFonts w:ascii="Times New Roman" w:eastAsia="Times New Roman" w:hAnsi="Times New Roman"/>
          <w:bCs/>
          <w:i/>
          <w:kern w:val="36"/>
          <w:sz w:val="28"/>
          <w:szCs w:val="28"/>
          <w:lang w:eastAsia="ru-RU"/>
        </w:rPr>
        <w:t xml:space="preserve"> </w:t>
      </w:r>
    </w:p>
    <w:p w:rsidR="003000BA" w:rsidRPr="001449B6" w:rsidRDefault="003000BA" w:rsidP="00210E95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787C06" w:rsidRPr="001449B6" w:rsidRDefault="00016698" w:rsidP="00210E95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eastAsia="Times New Roman" w:hAnsi="Times New Roman"/>
          <w:sz w:val="28"/>
          <w:szCs w:val="28"/>
        </w:rPr>
        <w:t xml:space="preserve">1. </w:t>
      </w:r>
      <w:r w:rsidR="00787C06" w:rsidRPr="001449B6">
        <w:rPr>
          <w:rFonts w:ascii="Times New Roman" w:eastAsia="Times New Roman" w:hAnsi="Times New Roman"/>
          <w:sz w:val="28"/>
          <w:szCs w:val="28"/>
        </w:rPr>
        <w:t>Яковлев Г.А. Основы зондовой рН-м</w:t>
      </w:r>
      <w:r w:rsidR="005E21F9" w:rsidRPr="001449B6">
        <w:rPr>
          <w:rFonts w:ascii="Times New Roman" w:eastAsia="Times New Roman" w:hAnsi="Times New Roman"/>
          <w:sz w:val="28"/>
          <w:szCs w:val="28"/>
        </w:rPr>
        <w:t>етрии для гастроэнтерологии, М.: ИД «</w:t>
      </w:r>
      <w:proofErr w:type="spellStart"/>
      <w:r w:rsidR="005E21F9" w:rsidRPr="001449B6">
        <w:rPr>
          <w:rFonts w:ascii="Times New Roman" w:eastAsia="Times New Roman" w:hAnsi="Times New Roman"/>
          <w:sz w:val="28"/>
          <w:szCs w:val="28"/>
        </w:rPr>
        <w:t>Медпрактика</w:t>
      </w:r>
      <w:proofErr w:type="spellEnd"/>
      <w:r w:rsidR="005E21F9" w:rsidRPr="001449B6">
        <w:rPr>
          <w:rFonts w:ascii="Times New Roman" w:eastAsia="Times New Roman" w:hAnsi="Times New Roman"/>
          <w:sz w:val="28"/>
          <w:szCs w:val="28"/>
        </w:rPr>
        <w:t xml:space="preserve">-М»; 2016. </w:t>
      </w:r>
      <w:r w:rsidR="009D6C25" w:rsidRPr="001449B6">
        <w:rPr>
          <w:rFonts w:ascii="Times New Roman" w:eastAsia="Times New Roman" w:hAnsi="Times New Roman"/>
          <w:sz w:val="28"/>
          <w:szCs w:val="28"/>
        </w:rPr>
        <w:t>[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Jakovlev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G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.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Osnovy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zondovoj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pH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metrii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dlja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gastrojenterologii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>,</w:t>
      </w:r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., 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ID</w:t>
      </w:r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Medpraktika</w:t>
      </w:r>
      <w:proofErr w:type="spellEnd"/>
      <w:r w:rsidR="00784F33" w:rsidRPr="00E5444D">
        <w:rPr>
          <w:rFonts w:ascii="Times New Roman" w:eastAsia="Times New Roman" w:hAnsi="Times New Roman"/>
          <w:sz w:val="28"/>
          <w:szCs w:val="28"/>
        </w:rPr>
        <w:t>-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="00784F33" w:rsidRPr="00E5444D">
        <w:rPr>
          <w:rFonts w:ascii="Times New Roman" w:eastAsia="Times New Roman" w:hAnsi="Times New Roman"/>
          <w:sz w:val="28"/>
          <w:szCs w:val="28"/>
        </w:rPr>
        <w:t>», 2016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.</w:t>
      </w:r>
      <w:r w:rsidR="005E21F9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E27452" w:rsidRPr="001449B6">
        <w:rPr>
          <w:rFonts w:ascii="Times New Roman" w:hAnsi="Times New Roman"/>
          <w:sz w:val="28"/>
          <w:szCs w:val="28"/>
        </w:rPr>
        <w:t>(</w:t>
      </w:r>
      <w:proofErr w:type="spellStart"/>
      <w:r w:rsidR="005E21F9" w:rsidRPr="001449B6">
        <w:rPr>
          <w:rFonts w:ascii="Times New Roman" w:hAnsi="Times New Roman"/>
          <w:sz w:val="28"/>
          <w:szCs w:val="28"/>
        </w:rPr>
        <w:t>In</w:t>
      </w:r>
      <w:proofErr w:type="spellEnd"/>
      <w:r w:rsidR="005E21F9" w:rsidRPr="00144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</w:rPr>
        <w:t>Russ</w:t>
      </w:r>
      <w:proofErr w:type="spellEnd"/>
      <w:r w:rsidR="005E21F9" w:rsidRPr="001449B6">
        <w:rPr>
          <w:rFonts w:ascii="Times New Roman" w:hAnsi="Times New Roman"/>
          <w:sz w:val="28"/>
          <w:szCs w:val="28"/>
        </w:rPr>
        <w:t>.)</w:t>
      </w:r>
      <w:r w:rsidR="00E27452" w:rsidRPr="001449B6">
        <w:rPr>
          <w:rFonts w:ascii="Times New Roman" w:hAnsi="Times New Roman"/>
          <w:sz w:val="28"/>
          <w:szCs w:val="28"/>
        </w:rPr>
        <w:t>]</w:t>
      </w:r>
    </w:p>
    <w:p w:rsidR="005E21F9" w:rsidRPr="001449B6" w:rsidRDefault="00787C06" w:rsidP="005E21F9">
      <w:pPr>
        <w:tabs>
          <w:tab w:val="left" w:pos="1725"/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49B6">
        <w:rPr>
          <w:rFonts w:ascii="Times New Roman" w:hAnsi="Times New Roman"/>
          <w:sz w:val="28"/>
          <w:szCs w:val="28"/>
        </w:rPr>
        <w:t xml:space="preserve">2. Яковлев Г.А., </w:t>
      </w:r>
      <w:proofErr w:type="spellStart"/>
      <w:r w:rsidRPr="001449B6">
        <w:rPr>
          <w:rFonts w:ascii="Times New Roman" w:hAnsi="Times New Roman"/>
          <w:sz w:val="28"/>
          <w:szCs w:val="28"/>
        </w:rPr>
        <w:t>Сторонова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О.А., Трухманов А.С. Критерии </w:t>
      </w:r>
      <w:r w:rsidR="00784F33" w:rsidRPr="001449B6">
        <w:rPr>
          <w:rFonts w:ascii="Times New Roman" w:hAnsi="Times New Roman"/>
          <w:sz w:val="28"/>
          <w:szCs w:val="28"/>
        </w:rPr>
        <w:t>оценки кислотности в пищеводе.</w:t>
      </w:r>
      <w:r w:rsidRPr="001449B6">
        <w:rPr>
          <w:rFonts w:ascii="Times New Roman" w:hAnsi="Times New Roman"/>
          <w:sz w:val="28"/>
          <w:szCs w:val="28"/>
        </w:rPr>
        <w:t xml:space="preserve"> Р</w:t>
      </w:r>
      <w:r w:rsidR="00461C8C" w:rsidRPr="001449B6">
        <w:rPr>
          <w:rFonts w:ascii="Times New Roman" w:hAnsi="Times New Roman"/>
          <w:sz w:val="28"/>
          <w:szCs w:val="28"/>
        </w:rPr>
        <w:t>Ж</w:t>
      </w:r>
      <w:r w:rsidRPr="001449B6">
        <w:rPr>
          <w:rFonts w:ascii="Times New Roman" w:hAnsi="Times New Roman"/>
          <w:sz w:val="28"/>
          <w:szCs w:val="28"/>
        </w:rPr>
        <w:t>ГГК. 2016. 26</w:t>
      </w:r>
      <w:r w:rsidR="005E21F9" w:rsidRPr="001449B6">
        <w:rPr>
          <w:rFonts w:ascii="Times New Roman" w:hAnsi="Times New Roman"/>
          <w:sz w:val="28"/>
          <w:szCs w:val="28"/>
        </w:rPr>
        <w:t xml:space="preserve"> (4): </w:t>
      </w:r>
      <w:r w:rsidRPr="001449B6">
        <w:rPr>
          <w:rFonts w:ascii="Times New Roman" w:hAnsi="Times New Roman"/>
          <w:sz w:val="28"/>
          <w:szCs w:val="28"/>
        </w:rPr>
        <w:t>109.</w:t>
      </w:r>
      <w:r w:rsidR="003B4A74" w:rsidRPr="001449B6">
        <w:rPr>
          <w:rFonts w:ascii="Times New Roman" w:hAnsi="Times New Roman"/>
          <w:sz w:val="28"/>
          <w:szCs w:val="28"/>
        </w:rPr>
        <w:t>[</w:t>
      </w:r>
      <w:r w:rsidR="00461C8C" w:rsidRPr="001449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Jakovlev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G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.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Storonova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.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Truhmanov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>.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S</w:t>
      </w:r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Kriterii</w:t>
      </w:r>
      <w:proofErr w:type="spellEnd"/>
      <w:r w:rsidR="00461C8C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>oce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nki</w:t>
      </w:r>
      <w:proofErr w:type="spellEnd"/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kislotnosti</w:t>
      </w:r>
      <w:proofErr w:type="spellEnd"/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pishhevode</w:t>
      </w:r>
      <w:proofErr w:type="spellEnd"/>
      <w:r w:rsidR="00784F33" w:rsidRPr="00E5444D">
        <w:rPr>
          <w:rFonts w:ascii="Times New Roman" w:eastAsia="Times New Roman" w:hAnsi="Times New Roman"/>
          <w:sz w:val="28"/>
          <w:szCs w:val="28"/>
        </w:rPr>
        <w:t xml:space="preserve">. </w:t>
      </w:r>
      <w:r w:rsidR="00461C8C" w:rsidRPr="001449B6">
        <w:rPr>
          <w:rFonts w:ascii="Times New Roman" w:eastAsia="Times New Roman" w:hAnsi="Times New Roman"/>
          <w:sz w:val="28"/>
          <w:szCs w:val="28"/>
          <w:lang w:val="en-US"/>
        </w:rPr>
        <w:t xml:space="preserve">RZhGGK. </w:t>
      </w:r>
      <w:r w:rsidR="00784F33" w:rsidRPr="001449B6">
        <w:rPr>
          <w:rFonts w:ascii="Times New Roman" w:hAnsi="Times New Roman"/>
          <w:sz w:val="28"/>
          <w:szCs w:val="28"/>
        </w:rPr>
        <w:t>2016. 26 (4): 109</w:t>
      </w:r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366B3">
        <w:rPr>
          <w:rFonts w:ascii="Times New Roman" w:hAnsi="Times New Roman"/>
          <w:sz w:val="28"/>
          <w:szCs w:val="28"/>
          <w:lang w:val="en-US"/>
        </w:rPr>
        <w:t>(In Russ.)</w:t>
      </w:r>
      <w:r w:rsidR="00B10E36" w:rsidRPr="001449B6">
        <w:rPr>
          <w:rFonts w:ascii="Times New Roman" w:hAnsi="Times New Roman"/>
          <w:sz w:val="28"/>
          <w:szCs w:val="28"/>
          <w:lang w:val="en-US"/>
        </w:rPr>
        <w:t>]</w:t>
      </w:r>
    </w:p>
    <w:p w:rsidR="005E21F9" w:rsidRPr="001449B6" w:rsidRDefault="005E21F9" w:rsidP="005E21F9">
      <w:pPr>
        <w:tabs>
          <w:tab w:val="left" w:pos="1725"/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1449B6">
        <w:rPr>
          <w:rFonts w:ascii="Times New Roman" w:hAnsi="Times New Roman"/>
          <w:sz w:val="28"/>
          <w:szCs w:val="28"/>
          <w:lang w:val="en-US"/>
        </w:rPr>
        <w:t>3</w:t>
      </w:r>
      <w:r w:rsidR="00787C06" w:rsidRPr="001449B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449B6">
        <w:rPr>
          <w:rFonts w:ascii="Times New Roman" w:hAnsi="Times New Roman"/>
          <w:sz w:val="28"/>
          <w:szCs w:val="28"/>
          <w:lang w:val="en-US"/>
        </w:rPr>
        <w:t>Tutuian</w:t>
      </w:r>
      <w:proofErr w:type="spellEnd"/>
      <w:r w:rsidRPr="001449B6">
        <w:rPr>
          <w:rFonts w:ascii="Times New Roman" w:hAnsi="Times New Roman"/>
          <w:sz w:val="28"/>
          <w:szCs w:val="28"/>
          <w:lang w:val="en-US"/>
        </w:rPr>
        <w:t xml:space="preserve"> R, Castell DO, </w:t>
      </w:r>
      <w:proofErr w:type="spellStart"/>
      <w:r w:rsidRPr="001449B6">
        <w:rPr>
          <w:rFonts w:ascii="Times New Roman" w:hAnsi="Times New Roman"/>
          <w:sz w:val="28"/>
          <w:szCs w:val="28"/>
          <w:lang w:val="en-US"/>
        </w:rPr>
        <w:t>Xue</w:t>
      </w:r>
      <w:proofErr w:type="spellEnd"/>
      <w:r w:rsidRPr="001449B6">
        <w:rPr>
          <w:rFonts w:ascii="Times New Roman" w:hAnsi="Times New Roman"/>
          <w:sz w:val="28"/>
          <w:szCs w:val="28"/>
          <w:lang w:val="en-US"/>
        </w:rPr>
        <w:t xml:space="preserve"> S, Katz PO. The acidity index: a simple approach to the measurement of gastric acidity. Aliment </w:t>
      </w:r>
      <w:proofErr w:type="spellStart"/>
      <w:r w:rsidRPr="001449B6">
        <w:rPr>
          <w:rFonts w:ascii="Times New Roman" w:hAnsi="Times New Roman"/>
          <w:sz w:val="28"/>
          <w:szCs w:val="28"/>
          <w:lang w:val="en-US"/>
        </w:rPr>
        <w:t>Ph</w:t>
      </w:r>
      <w:r w:rsidR="008366B3">
        <w:rPr>
          <w:rFonts w:ascii="Times New Roman" w:hAnsi="Times New Roman"/>
          <w:sz w:val="28"/>
          <w:szCs w:val="28"/>
          <w:lang w:val="en-US"/>
        </w:rPr>
        <w:t>armacol</w:t>
      </w:r>
      <w:proofErr w:type="spellEnd"/>
      <w:r w:rsidR="008366B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366B3">
        <w:rPr>
          <w:rFonts w:ascii="Times New Roman" w:hAnsi="Times New Roman"/>
          <w:sz w:val="28"/>
          <w:szCs w:val="28"/>
          <w:lang w:val="en-US"/>
        </w:rPr>
        <w:t>Ther</w:t>
      </w:r>
      <w:proofErr w:type="spellEnd"/>
      <w:r w:rsidR="008366B3">
        <w:rPr>
          <w:rFonts w:ascii="Times New Roman" w:hAnsi="Times New Roman"/>
          <w:sz w:val="28"/>
          <w:szCs w:val="28"/>
          <w:lang w:val="en-US"/>
        </w:rPr>
        <w:t>. 2004</w:t>
      </w:r>
      <w:proofErr w:type="gramStart"/>
      <w:r w:rsidR="008366B3">
        <w:rPr>
          <w:rFonts w:ascii="Times New Roman" w:hAnsi="Times New Roman"/>
          <w:sz w:val="28"/>
          <w:szCs w:val="28"/>
          <w:lang w:val="en-US"/>
        </w:rPr>
        <w:t>;19</w:t>
      </w:r>
      <w:proofErr w:type="gramEnd"/>
      <w:r w:rsidR="008366B3">
        <w:rPr>
          <w:rFonts w:ascii="Times New Roman" w:hAnsi="Times New Roman"/>
          <w:sz w:val="28"/>
          <w:szCs w:val="28"/>
          <w:lang w:val="en-US"/>
        </w:rPr>
        <w:t>(4):443-8</w:t>
      </w:r>
    </w:p>
    <w:p w:rsidR="00787C06" w:rsidRPr="00E5444D" w:rsidRDefault="00787C06" w:rsidP="005E21F9">
      <w:pPr>
        <w:tabs>
          <w:tab w:val="left" w:pos="1725"/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  <w:lang w:val="en-US"/>
        </w:rPr>
        <w:t xml:space="preserve">4. </w:t>
      </w:r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Campos GM, Peters JH, </w:t>
      </w:r>
      <w:proofErr w:type="spellStart"/>
      <w:r w:rsidR="00784F33" w:rsidRPr="001449B6">
        <w:rPr>
          <w:rFonts w:ascii="Times New Roman" w:hAnsi="Times New Roman"/>
          <w:sz w:val="28"/>
          <w:szCs w:val="28"/>
          <w:lang w:val="en-US"/>
        </w:rPr>
        <w:t>DeMeester</w:t>
      </w:r>
      <w:proofErr w:type="spellEnd"/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 TR, Oberg S, Crookes PF, Mason RJ. The pattern of esophageal acid exposure in </w:t>
      </w:r>
      <w:proofErr w:type="spellStart"/>
      <w:r w:rsidR="00784F33" w:rsidRPr="001449B6">
        <w:rPr>
          <w:rFonts w:ascii="Times New Roman" w:hAnsi="Times New Roman"/>
          <w:sz w:val="28"/>
          <w:szCs w:val="28"/>
          <w:lang w:val="en-US"/>
        </w:rPr>
        <w:t>gastroesophageal</w:t>
      </w:r>
      <w:proofErr w:type="spellEnd"/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 reflux disease influences the severity of the disease. Arch</w:t>
      </w:r>
      <w:r w:rsidR="00784F33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4F33" w:rsidRPr="001449B6">
        <w:rPr>
          <w:rFonts w:ascii="Times New Roman" w:hAnsi="Times New Roman"/>
          <w:sz w:val="28"/>
          <w:szCs w:val="28"/>
          <w:lang w:val="en-US"/>
        </w:rPr>
        <w:t>Surg</w:t>
      </w:r>
      <w:proofErr w:type="spellEnd"/>
      <w:r w:rsidR="00784F33" w:rsidRPr="00E5444D">
        <w:rPr>
          <w:rFonts w:ascii="Times New Roman" w:hAnsi="Times New Roman"/>
          <w:sz w:val="28"/>
          <w:szCs w:val="28"/>
        </w:rPr>
        <w:t xml:space="preserve"> 1999</w:t>
      </w:r>
      <w:proofErr w:type="gramStart"/>
      <w:r w:rsidR="00784F33" w:rsidRPr="00E5444D">
        <w:rPr>
          <w:rFonts w:ascii="Times New Roman" w:hAnsi="Times New Roman"/>
          <w:sz w:val="28"/>
          <w:szCs w:val="28"/>
        </w:rPr>
        <w:t>;134</w:t>
      </w:r>
      <w:proofErr w:type="gramEnd"/>
      <w:r w:rsidR="00784F33" w:rsidRPr="00E5444D">
        <w:rPr>
          <w:rFonts w:ascii="Times New Roman" w:hAnsi="Times New Roman"/>
          <w:sz w:val="28"/>
          <w:szCs w:val="28"/>
        </w:rPr>
        <w:t>(8):882–887</w:t>
      </w:r>
    </w:p>
    <w:p w:rsidR="006307BD" w:rsidRPr="001449B6" w:rsidRDefault="006307BD" w:rsidP="006307BD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449B6">
        <w:rPr>
          <w:rFonts w:ascii="Times New Roman" w:hAnsi="Times New Roman"/>
          <w:sz w:val="28"/>
          <w:szCs w:val="28"/>
        </w:rPr>
        <w:t xml:space="preserve">5. Колесникова И.Ю., Лукашева Е.К. </w:t>
      </w:r>
      <w:proofErr w:type="spellStart"/>
      <w:r w:rsidRPr="001449B6">
        <w:rPr>
          <w:rFonts w:ascii="Times New Roman" w:hAnsi="Times New Roman"/>
          <w:sz w:val="28"/>
          <w:szCs w:val="28"/>
        </w:rPr>
        <w:t>Кислотопродукция</w:t>
      </w:r>
      <w:proofErr w:type="spellEnd"/>
      <w:r w:rsidRPr="001449B6">
        <w:rPr>
          <w:rFonts w:ascii="Times New Roman" w:hAnsi="Times New Roman"/>
          <w:sz w:val="28"/>
          <w:szCs w:val="28"/>
        </w:rPr>
        <w:t xml:space="preserve"> и ощелачивание при различной локализации язвы у больн</w:t>
      </w:r>
      <w:r w:rsidR="00784F33" w:rsidRPr="001449B6">
        <w:rPr>
          <w:rFonts w:ascii="Times New Roman" w:hAnsi="Times New Roman"/>
          <w:sz w:val="28"/>
          <w:szCs w:val="28"/>
        </w:rPr>
        <w:t xml:space="preserve">ых язвенной болезнью желудка. </w:t>
      </w:r>
      <w:r w:rsidRPr="001449B6">
        <w:rPr>
          <w:rFonts w:ascii="Times New Roman" w:hAnsi="Times New Roman"/>
          <w:sz w:val="28"/>
          <w:szCs w:val="28"/>
        </w:rPr>
        <w:t>Гастро</w:t>
      </w:r>
      <w:r w:rsidR="00F534DF" w:rsidRPr="001449B6">
        <w:rPr>
          <w:rFonts w:ascii="Times New Roman" w:hAnsi="Times New Roman"/>
          <w:sz w:val="28"/>
          <w:szCs w:val="28"/>
        </w:rPr>
        <w:t>энтерология Санкт-Петербурга. 2010</w:t>
      </w:r>
      <w:r w:rsidR="00784F33" w:rsidRPr="001449B6">
        <w:rPr>
          <w:rFonts w:ascii="Times New Roman" w:hAnsi="Times New Roman"/>
          <w:sz w:val="28"/>
          <w:szCs w:val="28"/>
        </w:rPr>
        <w:t>.</w:t>
      </w:r>
      <w:r w:rsidR="00F534DF" w:rsidRPr="001449B6">
        <w:rPr>
          <w:rFonts w:ascii="Times New Roman" w:hAnsi="Times New Roman"/>
          <w:sz w:val="28"/>
          <w:szCs w:val="28"/>
        </w:rPr>
        <w:t xml:space="preserve"> </w:t>
      </w:r>
      <w:r w:rsidR="00784F33" w:rsidRPr="001449B6">
        <w:rPr>
          <w:rFonts w:ascii="Times New Roman" w:hAnsi="Times New Roman"/>
          <w:sz w:val="28"/>
          <w:szCs w:val="28"/>
        </w:rPr>
        <w:t>2 (3): 43-44</w:t>
      </w:r>
      <w:r w:rsidRPr="001449B6">
        <w:rPr>
          <w:rFonts w:ascii="Times New Roman" w:hAnsi="Times New Roman"/>
          <w:sz w:val="28"/>
          <w:szCs w:val="28"/>
        </w:rPr>
        <w:t xml:space="preserve">. </w:t>
      </w:r>
      <w:r w:rsidR="00D17E3C" w:rsidRPr="001449B6">
        <w:rPr>
          <w:rFonts w:ascii="Times New Roman" w:hAnsi="Times New Roman"/>
          <w:sz w:val="28"/>
          <w:szCs w:val="28"/>
        </w:rPr>
        <w:t>[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Kolesnikova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I</w:t>
      </w:r>
      <w:r w:rsidR="005E21F9" w:rsidRPr="00E5444D">
        <w:rPr>
          <w:rFonts w:ascii="Times New Roman" w:hAnsi="Times New Roman"/>
          <w:sz w:val="28"/>
          <w:szCs w:val="28"/>
        </w:rPr>
        <w:t>.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Ju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Start"/>
      <w:r w:rsidR="005E21F9" w:rsidRPr="001449B6">
        <w:rPr>
          <w:rFonts w:ascii="Times New Roman" w:hAnsi="Times New Roman"/>
          <w:sz w:val="28"/>
          <w:szCs w:val="28"/>
          <w:lang w:val="en-US"/>
        </w:rPr>
        <w:t>Lukasheva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E</w:t>
      </w:r>
      <w:r w:rsidR="005E21F9" w:rsidRPr="00E5444D">
        <w:rPr>
          <w:rFonts w:ascii="Times New Roman" w:hAnsi="Times New Roman"/>
          <w:sz w:val="28"/>
          <w:szCs w:val="28"/>
        </w:rPr>
        <w:t>.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K</w:t>
      </w:r>
      <w:r w:rsidR="005E21F9" w:rsidRPr="00E5444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Kislotoprodukcija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oshhelachivanie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pri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razlichnoj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lokalizacii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jazvy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u</w:t>
      </w:r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bol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>'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nyh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jazvennoj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bolezn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>'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ju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zheludka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Gastrojenterologija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Sankt</w:t>
      </w:r>
      <w:r w:rsidR="005E21F9" w:rsidRPr="00E5444D">
        <w:rPr>
          <w:rFonts w:ascii="Times New Roman" w:hAnsi="Times New Roman"/>
          <w:sz w:val="28"/>
          <w:szCs w:val="28"/>
        </w:rPr>
        <w:t>-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Peterburga</w:t>
      </w:r>
      <w:proofErr w:type="spellEnd"/>
      <w:r w:rsidR="005E21F9" w:rsidRPr="00E5444D">
        <w:rPr>
          <w:rFonts w:ascii="Times New Roman" w:hAnsi="Times New Roman"/>
          <w:sz w:val="28"/>
          <w:szCs w:val="28"/>
        </w:rPr>
        <w:t>.</w:t>
      </w:r>
      <w:proofErr w:type="gramEnd"/>
      <w:r w:rsidR="005E21F9" w:rsidRPr="00E5444D">
        <w:rPr>
          <w:rFonts w:ascii="Times New Roman" w:hAnsi="Times New Roman"/>
          <w:sz w:val="28"/>
          <w:szCs w:val="28"/>
        </w:rPr>
        <w:t xml:space="preserve"> </w:t>
      </w:r>
      <w:r w:rsidR="00784F33" w:rsidRPr="001449B6">
        <w:rPr>
          <w:rFonts w:ascii="Times New Roman" w:hAnsi="Times New Roman"/>
          <w:sz w:val="28"/>
          <w:szCs w:val="28"/>
        </w:rPr>
        <w:t>2010, 2 (3): 43-44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366B3">
        <w:rPr>
          <w:rFonts w:ascii="Times New Roman" w:hAnsi="Times New Roman"/>
          <w:sz w:val="28"/>
          <w:szCs w:val="28"/>
        </w:rPr>
        <w:t>(</w:t>
      </w:r>
      <w:proofErr w:type="spellStart"/>
      <w:r w:rsidR="008366B3">
        <w:rPr>
          <w:rFonts w:ascii="Times New Roman" w:hAnsi="Times New Roman"/>
          <w:sz w:val="28"/>
          <w:szCs w:val="28"/>
        </w:rPr>
        <w:t>In</w:t>
      </w:r>
      <w:proofErr w:type="spellEnd"/>
      <w:r w:rsidR="008366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66B3">
        <w:rPr>
          <w:rFonts w:ascii="Times New Roman" w:hAnsi="Times New Roman"/>
          <w:sz w:val="28"/>
          <w:szCs w:val="28"/>
        </w:rPr>
        <w:t>Russ</w:t>
      </w:r>
      <w:proofErr w:type="spellEnd"/>
      <w:r w:rsidR="008366B3">
        <w:rPr>
          <w:rFonts w:ascii="Times New Roman" w:hAnsi="Times New Roman"/>
          <w:sz w:val="28"/>
          <w:szCs w:val="28"/>
        </w:rPr>
        <w:t>.)</w:t>
      </w:r>
      <w:r w:rsidR="00946582" w:rsidRPr="001449B6">
        <w:rPr>
          <w:rFonts w:ascii="Times New Roman" w:hAnsi="Times New Roman"/>
          <w:sz w:val="28"/>
          <w:szCs w:val="28"/>
        </w:rPr>
        <w:t>]</w:t>
      </w:r>
    </w:p>
    <w:p w:rsidR="006307BD" w:rsidRPr="00E5444D" w:rsidRDefault="006307BD" w:rsidP="006307BD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449B6">
        <w:rPr>
          <w:rFonts w:ascii="Times New Roman" w:hAnsi="Times New Roman"/>
          <w:bCs/>
          <w:sz w:val="28"/>
          <w:szCs w:val="28"/>
          <w:shd w:val="clear" w:color="auto" w:fill="FFFFFF"/>
        </w:rPr>
        <w:t>6</w:t>
      </w:r>
      <w:r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Апенченко</w:t>
      </w:r>
      <w:proofErr w:type="spellEnd"/>
      <w:r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Ю.С., Иванова И.И., Розов Д.Н., Устинова О.К. Показатели 24-часовой рН-метрии в теле желудка у детей с заболеваниями верхних отделов пищеварительного тракта. Материалы XII Конгресса детских гастроэнтерологов России.</w:t>
      </w:r>
      <w:r w:rsidR="0034597E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772981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Apenchenko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Ju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S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.,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Ivanova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I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I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.,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Rozov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D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N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.,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Ustinova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O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K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Pokazateli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24-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chasovoj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pH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metrii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v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tele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zheludka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u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detej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s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zabolevanijami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verhnih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otdelov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pishhevaritel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'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nogo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trakta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Materialy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XII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Kongressa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detskih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gastrojenterologov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Rossii</w:t>
      </w:r>
      <w:proofErr w:type="spellEnd"/>
      <w:r w:rsidR="005A5557" w:rsidRPr="00E5444D">
        <w:rPr>
          <w:rFonts w:ascii="Times New Roman" w:hAnsi="Times New Roman"/>
          <w:sz w:val="28"/>
          <w:szCs w:val="28"/>
        </w:rPr>
        <w:t xml:space="preserve"> (</w:t>
      </w:r>
      <w:r w:rsidR="005A5557" w:rsidRPr="001449B6">
        <w:rPr>
          <w:rFonts w:ascii="Times New Roman" w:hAnsi="Times New Roman"/>
          <w:sz w:val="28"/>
          <w:szCs w:val="28"/>
          <w:lang w:val="en-US"/>
        </w:rPr>
        <w:t>In</w:t>
      </w:r>
      <w:r w:rsidR="005A5557" w:rsidRPr="00E5444D">
        <w:rPr>
          <w:rFonts w:ascii="Times New Roman" w:hAnsi="Times New Roman"/>
          <w:sz w:val="28"/>
          <w:szCs w:val="28"/>
        </w:rPr>
        <w:t xml:space="preserve"> </w:t>
      </w:r>
      <w:r w:rsidR="005A5557" w:rsidRPr="001449B6">
        <w:rPr>
          <w:rFonts w:ascii="Times New Roman" w:hAnsi="Times New Roman"/>
          <w:sz w:val="28"/>
          <w:szCs w:val="28"/>
          <w:lang w:val="en-US"/>
        </w:rPr>
        <w:t>Russ</w:t>
      </w:r>
      <w:r w:rsidR="008366B3">
        <w:rPr>
          <w:rFonts w:ascii="Times New Roman" w:hAnsi="Times New Roman"/>
          <w:sz w:val="28"/>
          <w:szCs w:val="28"/>
        </w:rPr>
        <w:t>.)</w:t>
      </w:r>
      <w:r w:rsidR="005A5557" w:rsidRPr="00E5444D">
        <w:rPr>
          <w:rFonts w:ascii="Times New Roman" w:hAnsi="Times New Roman"/>
          <w:sz w:val="28"/>
          <w:szCs w:val="28"/>
        </w:rPr>
        <w:t>]</w:t>
      </w:r>
    </w:p>
    <w:p w:rsidR="00787C06" w:rsidRPr="001449B6" w:rsidRDefault="006307BD" w:rsidP="00CB2E72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E5444D">
        <w:rPr>
          <w:rFonts w:ascii="Times New Roman" w:hAnsi="Times New Roman"/>
          <w:sz w:val="28"/>
          <w:szCs w:val="28"/>
        </w:rPr>
        <w:lastRenderedPageBreak/>
        <w:t>7</w:t>
      </w:r>
      <w:r w:rsidR="00787C06" w:rsidRPr="00E5444D">
        <w:rPr>
          <w:rFonts w:ascii="Times New Roman" w:hAnsi="Times New Roman"/>
          <w:sz w:val="28"/>
          <w:szCs w:val="28"/>
        </w:rPr>
        <w:t>.</w:t>
      </w:r>
      <w:hyperlink r:id="rId11" w:history="1"/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Портер Р. 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Амбулаторная</w:t>
      </w:r>
      <w:r w:rsidR="00787C06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рН</w:t>
      </w:r>
      <w:r w:rsidR="00787C06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-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метрия</w:t>
      </w:r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787C06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Руководство по 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медицине. Диагностика и лечение. М.: ООО «ГРУППА РЕМЕДИУМ». 2015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1740E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</w:t>
      </w:r>
      <w:r w:rsidR="005E21F9" w:rsidRPr="001449B6">
        <w:rPr>
          <w:rFonts w:ascii="Times New Roman" w:hAnsi="Times New Roman"/>
          <w:sz w:val="28"/>
          <w:szCs w:val="28"/>
        </w:rPr>
        <w:t xml:space="preserve"> 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Robert S. Porter. 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Ambulatornaja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pH-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metrija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Rukovodstvo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po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m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edicine.</w:t>
      </w:r>
      <w:proofErr w:type="gramEnd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Diagnostika</w:t>
      </w:r>
      <w:proofErr w:type="spellEnd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i</w:t>
      </w:r>
      <w:proofErr w:type="spellEnd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lechenie</w:t>
      </w:r>
      <w:proofErr w:type="spellEnd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.</w:t>
      </w:r>
      <w:proofErr w:type="gramEnd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M</w:t>
      </w:r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.: 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OOO</w:t>
      </w:r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«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GRUPPA</w:t>
      </w:r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REMEDIUM</w:t>
      </w:r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», 2015</w:t>
      </w:r>
      <w:proofErr w:type="gramStart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8366B3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="008366B3">
        <w:rPr>
          <w:rFonts w:ascii="Times New Roman" w:hAnsi="Times New Roman"/>
          <w:sz w:val="28"/>
          <w:szCs w:val="28"/>
        </w:rPr>
        <w:t>In</w:t>
      </w:r>
      <w:proofErr w:type="spellEnd"/>
      <w:r w:rsidR="008366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66B3">
        <w:rPr>
          <w:rFonts w:ascii="Times New Roman" w:hAnsi="Times New Roman"/>
          <w:sz w:val="28"/>
          <w:szCs w:val="28"/>
        </w:rPr>
        <w:t>Russ</w:t>
      </w:r>
      <w:proofErr w:type="spellEnd"/>
      <w:r w:rsidR="008366B3">
        <w:rPr>
          <w:rFonts w:ascii="Times New Roman" w:hAnsi="Times New Roman"/>
          <w:sz w:val="28"/>
          <w:szCs w:val="28"/>
        </w:rPr>
        <w:t>.)</w:t>
      </w:r>
      <w:r w:rsidR="00CB2E72" w:rsidRPr="001449B6">
        <w:rPr>
          <w:rFonts w:ascii="Times New Roman" w:hAnsi="Times New Roman"/>
          <w:sz w:val="28"/>
          <w:szCs w:val="28"/>
        </w:rPr>
        <w:t>]</w:t>
      </w:r>
    </w:p>
    <w:p w:rsidR="00787C06" w:rsidRPr="001449B6" w:rsidRDefault="006307BD" w:rsidP="00210E95">
      <w:pPr>
        <w:tabs>
          <w:tab w:val="left" w:pos="9000"/>
        </w:tabs>
        <w:spacing w:after="0"/>
        <w:ind w:firstLine="720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8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Бельмер</w:t>
      </w:r>
      <w:proofErr w:type="spellEnd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С.В., </w:t>
      </w:r>
      <w:proofErr w:type="spellStart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Приворотский</w:t>
      </w:r>
      <w:proofErr w:type="spellEnd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В.Ф. </w:t>
      </w:r>
      <w:proofErr w:type="spellStart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Гастроэзофагеальная</w:t>
      </w:r>
      <w:proofErr w:type="spellEnd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рефлюксная</w:t>
      </w:r>
      <w:proofErr w:type="spellEnd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болезнь у детей: отечественн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ый рабочий протокол 2013 года. Лечащий врач. 2013. 8: 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66–71.</w:t>
      </w:r>
      <w:r w:rsidR="005007AF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Bel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'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mer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S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V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.,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Privorotskij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V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F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Gastrojezofageal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'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naja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refljuksnaja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bolezn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' </w:t>
      </w:r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u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detej</w:t>
      </w:r>
      <w:proofErr w:type="spellEnd"/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: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otechestvenny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j</w:t>
      </w:r>
      <w:proofErr w:type="spellEnd"/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rabochij</w:t>
      </w:r>
      <w:proofErr w:type="spellEnd"/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protokol</w:t>
      </w:r>
      <w:proofErr w:type="spellEnd"/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2013 </w:t>
      </w:r>
      <w:proofErr w:type="spellStart"/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goda</w:t>
      </w:r>
      <w:proofErr w:type="spellEnd"/>
      <w:r w:rsidR="00784F33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r w:rsidR="005E21F9" w:rsidRPr="00E5444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Lechashhij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vrach</w:t>
      </w:r>
      <w:proofErr w:type="spellEnd"/>
      <w:r w:rsidR="005E21F9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 xml:space="preserve">. 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2013. 8: 66–71</w:t>
      </w:r>
      <w:r w:rsidR="00784F33" w:rsidRPr="001449B6">
        <w:rPr>
          <w:rFonts w:ascii="Times New Roman" w:hAnsi="Times New Roman"/>
          <w:sz w:val="28"/>
          <w:szCs w:val="28"/>
        </w:rPr>
        <w:t xml:space="preserve"> </w:t>
      </w:r>
      <w:r w:rsidR="0035590D" w:rsidRPr="001449B6">
        <w:rPr>
          <w:rFonts w:ascii="Times New Roman" w:hAnsi="Times New Roman"/>
          <w:sz w:val="28"/>
          <w:szCs w:val="28"/>
        </w:rPr>
        <w:t>(</w:t>
      </w:r>
      <w:r w:rsidR="0035590D" w:rsidRPr="001449B6">
        <w:rPr>
          <w:rFonts w:ascii="Times New Roman" w:hAnsi="Times New Roman"/>
          <w:sz w:val="28"/>
          <w:szCs w:val="28"/>
          <w:lang w:val="en-US"/>
        </w:rPr>
        <w:t>In</w:t>
      </w:r>
      <w:r w:rsidR="0035590D" w:rsidRPr="001449B6">
        <w:rPr>
          <w:rFonts w:ascii="Times New Roman" w:hAnsi="Times New Roman"/>
          <w:sz w:val="28"/>
          <w:szCs w:val="28"/>
        </w:rPr>
        <w:t xml:space="preserve"> </w:t>
      </w:r>
      <w:r w:rsidR="0035590D" w:rsidRPr="001449B6">
        <w:rPr>
          <w:rFonts w:ascii="Times New Roman" w:hAnsi="Times New Roman"/>
          <w:sz w:val="28"/>
          <w:szCs w:val="28"/>
          <w:lang w:val="en-US"/>
        </w:rPr>
        <w:t>Russ</w:t>
      </w:r>
      <w:r w:rsidR="0035590D" w:rsidRPr="001449B6">
        <w:rPr>
          <w:rFonts w:ascii="Times New Roman" w:hAnsi="Times New Roman"/>
          <w:sz w:val="28"/>
          <w:szCs w:val="28"/>
        </w:rPr>
        <w:t>.)</w:t>
      </w:r>
      <w:r w:rsidR="008366B3">
        <w:rPr>
          <w:rFonts w:ascii="Times New Roman" w:hAnsi="Times New Roman"/>
          <w:sz w:val="28"/>
          <w:szCs w:val="28"/>
        </w:rPr>
        <w:t>]</w:t>
      </w:r>
    </w:p>
    <w:p w:rsidR="004D13B6" w:rsidRPr="009A052A" w:rsidRDefault="006307BD" w:rsidP="00D6472D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9</w:t>
      </w:r>
      <w:r w:rsidR="00787C06" w:rsidRPr="001449B6">
        <w:rPr>
          <w:rFonts w:ascii="Times New Roman" w:hAnsi="Times New Roman"/>
          <w:sz w:val="28"/>
          <w:szCs w:val="28"/>
        </w:rPr>
        <w:t>.</w:t>
      </w:r>
      <w:r w:rsidR="00787C06" w:rsidRPr="001449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Бордин</w:t>
      </w:r>
      <w:proofErr w:type="spellEnd"/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Д.С., Янова О.Б., Валитова Э.Р. Методика проведения и клиническое зн</w:t>
      </w:r>
      <w:r w:rsidR="000F765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ачение импеданс-рН-мониторинга.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Методические рекомендации. 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М.</w:t>
      </w:r>
      <w:r w:rsidR="00784F33" w:rsidRPr="001449B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: ИД «МЕДПРАКТИКА-М». 2013</w:t>
      </w:r>
      <w:r w:rsidR="00787C06" w:rsidRPr="001449B6">
        <w:rPr>
          <w:rFonts w:ascii="Times New Roman" w:eastAsia="Times New Roman" w:hAnsi="Times New Roman"/>
          <w:bCs/>
          <w:kern w:val="36"/>
          <w:sz w:val="28"/>
          <w:szCs w:val="28"/>
          <w:lang w:val="en-US" w:eastAsia="ru-RU"/>
        </w:rPr>
        <w:t>.</w:t>
      </w:r>
      <w:r w:rsidR="00787C06" w:rsidRPr="001449B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4D13B6" w:rsidRPr="001449B6">
        <w:rPr>
          <w:rFonts w:ascii="Times New Roman" w:hAnsi="Times New Roman"/>
          <w:sz w:val="28"/>
          <w:szCs w:val="28"/>
          <w:lang w:val="en-US"/>
        </w:rPr>
        <w:t>[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Bordin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D.S.,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Janova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O.B.,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Valitova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Je.R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Metodika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provedenija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klinicheskoe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znachenie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impedans-rN-</w:t>
      </w:r>
      <w:proofErr w:type="gramStart"/>
      <w:r w:rsidR="005E21F9" w:rsidRPr="001449B6">
        <w:rPr>
          <w:rFonts w:ascii="Times New Roman" w:hAnsi="Times New Roman"/>
          <w:sz w:val="28"/>
          <w:szCs w:val="28"/>
          <w:lang w:val="en-US"/>
        </w:rPr>
        <w:t>monitoringa.Metodicheskie</w:t>
      </w:r>
      <w:proofErr w:type="spellEnd"/>
      <w:proofErr w:type="gramEnd"/>
      <w:r w:rsidR="005E21F9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rekomendacii</w:t>
      </w:r>
      <w:proofErr w:type="spellEnd"/>
      <w:r w:rsidR="005E21F9" w:rsidRPr="001449B6">
        <w:rPr>
          <w:rFonts w:ascii="Times New Roman" w:hAnsi="Times New Roman"/>
          <w:sz w:val="28"/>
          <w:szCs w:val="28"/>
          <w:lang w:val="en-US"/>
        </w:rPr>
        <w:t>.</w:t>
      </w:r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 – M.: ID «MEDPRAKTIKA-M». </w:t>
      </w:r>
      <w:r w:rsidR="00784F33" w:rsidRPr="009A052A">
        <w:rPr>
          <w:rFonts w:ascii="Times New Roman" w:hAnsi="Times New Roman"/>
          <w:sz w:val="28"/>
          <w:szCs w:val="28"/>
        </w:rPr>
        <w:t>2013</w:t>
      </w:r>
      <w:r w:rsidR="005E21F9" w:rsidRPr="009A052A">
        <w:rPr>
          <w:rFonts w:ascii="Times New Roman" w:hAnsi="Times New Roman"/>
          <w:sz w:val="28"/>
          <w:szCs w:val="28"/>
        </w:rPr>
        <w:t xml:space="preserve">. </w:t>
      </w:r>
      <w:r w:rsidR="003633E3" w:rsidRPr="009A052A">
        <w:rPr>
          <w:rFonts w:ascii="Times New Roman" w:hAnsi="Times New Roman"/>
          <w:sz w:val="28"/>
          <w:szCs w:val="28"/>
        </w:rPr>
        <w:t xml:space="preserve"> (</w:t>
      </w:r>
      <w:r w:rsidR="003633E3" w:rsidRPr="001449B6">
        <w:rPr>
          <w:rFonts w:ascii="Times New Roman" w:hAnsi="Times New Roman"/>
          <w:sz w:val="28"/>
          <w:szCs w:val="28"/>
          <w:lang w:val="en-US"/>
        </w:rPr>
        <w:t>In</w:t>
      </w:r>
      <w:r w:rsidR="003633E3" w:rsidRPr="009A052A">
        <w:rPr>
          <w:rFonts w:ascii="Times New Roman" w:hAnsi="Times New Roman"/>
          <w:sz w:val="28"/>
          <w:szCs w:val="28"/>
        </w:rPr>
        <w:t xml:space="preserve"> </w:t>
      </w:r>
      <w:r w:rsidR="003633E3" w:rsidRPr="001449B6">
        <w:rPr>
          <w:rFonts w:ascii="Times New Roman" w:hAnsi="Times New Roman"/>
          <w:sz w:val="28"/>
          <w:szCs w:val="28"/>
          <w:lang w:val="en-US"/>
        </w:rPr>
        <w:t>Russ</w:t>
      </w:r>
      <w:r w:rsidR="003633E3" w:rsidRPr="009A052A">
        <w:rPr>
          <w:rFonts w:ascii="Times New Roman" w:hAnsi="Times New Roman"/>
          <w:sz w:val="28"/>
          <w:szCs w:val="28"/>
        </w:rPr>
        <w:t>.)</w:t>
      </w:r>
      <w:r w:rsidR="004D13B6" w:rsidRPr="009A052A">
        <w:rPr>
          <w:rFonts w:ascii="Times New Roman" w:hAnsi="Times New Roman"/>
          <w:sz w:val="28"/>
          <w:szCs w:val="28"/>
        </w:rPr>
        <w:t>]</w:t>
      </w:r>
    </w:p>
    <w:p w:rsidR="00784F33" w:rsidRPr="001449B6" w:rsidRDefault="006307BD" w:rsidP="00784F33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E5444D">
        <w:rPr>
          <w:rFonts w:ascii="Times New Roman" w:hAnsi="Times New Roman"/>
          <w:bCs/>
          <w:sz w:val="28"/>
          <w:szCs w:val="28"/>
        </w:rPr>
        <w:t>10</w:t>
      </w:r>
      <w:r w:rsidR="00787C06" w:rsidRPr="00E5444D">
        <w:rPr>
          <w:rFonts w:ascii="Times New Roman" w:hAnsi="Times New Roman"/>
          <w:bCs/>
          <w:sz w:val="28"/>
          <w:szCs w:val="28"/>
        </w:rPr>
        <w:t xml:space="preserve">.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Трухманов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А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>.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С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.,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О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>.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А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787C06" w:rsidRPr="001449B6">
        <w:rPr>
          <w:rFonts w:ascii="Times New Roman" w:hAnsi="Times New Roman"/>
          <w:sz w:val="28"/>
          <w:szCs w:val="28"/>
          <w:lang w:eastAsia="ru-RU"/>
        </w:rPr>
        <w:t>Сторонова</w:t>
      </w:r>
      <w:proofErr w:type="spellEnd"/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В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>.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Т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Ивашкин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Клиническое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значение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24-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часовой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рН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>-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метрии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в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диагностике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и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оценке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эффективности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лекарственных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препаратов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у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больных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с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заболеваниями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пищевода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и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7C06" w:rsidRPr="001449B6">
        <w:rPr>
          <w:rFonts w:ascii="Times New Roman" w:hAnsi="Times New Roman"/>
          <w:sz w:val="28"/>
          <w:szCs w:val="28"/>
          <w:lang w:eastAsia="ru-RU"/>
        </w:rPr>
        <w:t>желудка</w:t>
      </w:r>
      <w:r w:rsidR="00787C06" w:rsidRPr="00E5444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F33" w:rsidRPr="001449B6">
        <w:rPr>
          <w:rFonts w:ascii="Times New Roman" w:hAnsi="Times New Roman"/>
          <w:sz w:val="28"/>
          <w:szCs w:val="28"/>
          <w:lang w:eastAsia="ru-RU"/>
        </w:rPr>
        <w:t>РЖГГК.</w:t>
      </w:r>
      <w:r w:rsidR="00784F33" w:rsidRPr="00E5444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4F33" w:rsidRPr="009A052A">
        <w:rPr>
          <w:rFonts w:ascii="Times New Roman" w:hAnsi="Times New Roman"/>
          <w:sz w:val="28"/>
          <w:szCs w:val="28"/>
          <w:lang w:eastAsia="ru-RU"/>
        </w:rPr>
        <w:t>2016.6:</w:t>
      </w:r>
      <w:r w:rsidR="00787C06" w:rsidRPr="009A052A">
        <w:rPr>
          <w:rFonts w:ascii="Times New Roman" w:hAnsi="Times New Roman"/>
          <w:sz w:val="28"/>
          <w:szCs w:val="28"/>
          <w:lang w:eastAsia="ru-RU"/>
        </w:rPr>
        <w:t>55-68.</w:t>
      </w:r>
      <w:r w:rsidR="001449B6" w:rsidRPr="009A05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633E3" w:rsidRPr="009A052A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Truhmanov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A</w:t>
      </w:r>
      <w:r w:rsidR="005E21F9" w:rsidRPr="009A052A">
        <w:rPr>
          <w:rFonts w:ascii="Times New Roman" w:hAnsi="Times New Roman"/>
          <w:sz w:val="28"/>
          <w:szCs w:val="28"/>
        </w:rPr>
        <w:t>.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S</w:t>
      </w:r>
      <w:r w:rsidR="005E21F9" w:rsidRPr="009A052A">
        <w:rPr>
          <w:rFonts w:ascii="Times New Roman" w:hAnsi="Times New Roman"/>
          <w:sz w:val="28"/>
          <w:szCs w:val="28"/>
        </w:rPr>
        <w:t xml:space="preserve">.,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O</w:t>
      </w:r>
      <w:r w:rsidR="005E21F9" w:rsidRPr="009A052A">
        <w:rPr>
          <w:rFonts w:ascii="Times New Roman" w:hAnsi="Times New Roman"/>
          <w:sz w:val="28"/>
          <w:szCs w:val="28"/>
        </w:rPr>
        <w:t>.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A</w:t>
      </w:r>
      <w:r w:rsidR="005E21F9" w:rsidRPr="009A05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Storonova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,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V</w:t>
      </w:r>
      <w:r w:rsidR="005E21F9" w:rsidRPr="009A052A">
        <w:rPr>
          <w:rFonts w:ascii="Times New Roman" w:hAnsi="Times New Roman"/>
          <w:sz w:val="28"/>
          <w:szCs w:val="28"/>
        </w:rPr>
        <w:t>.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T</w:t>
      </w:r>
      <w:r w:rsidR="005E21F9" w:rsidRPr="009A05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Ivashkin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Klinicheskoe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znachenie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24-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chasovoj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pH</w:t>
      </w:r>
      <w:r w:rsidR="005E21F9" w:rsidRPr="009A052A">
        <w:rPr>
          <w:rFonts w:ascii="Times New Roman" w:hAnsi="Times New Roman"/>
          <w:sz w:val="28"/>
          <w:szCs w:val="28"/>
        </w:rPr>
        <w:t>-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metrii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v</w:t>
      </w:r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diagnostike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ocenke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jeffektivnosti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lekarstvennyh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preparatov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u</w:t>
      </w:r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bol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>'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nyh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r w:rsidR="005E21F9" w:rsidRPr="001449B6">
        <w:rPr>
          <w:rFonts w:ascii="Times New Roman" w:hAnsi="Times New Roman"/>
          <w:sz w:val="28"/>
          <w:szCs w:val="28"/>
          <w:lang w:val="en-US"/>
        </w:rPr>
        <w:t>s</w:t>
      </w:r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zabolevanijami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pishhevoda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1F9" w:rsidRPr="001449B6">
        <w:rPr>
          <w:rFonts w:ascii="Times New Roman" w:hAnsi="Times New Roman"/>
          <w:sz w:val="28"/>
          <w:szCs w:val="28"/>
          <w:lang w:val="en-US"/>
        </w:rPr>
        <w:t>zheludka</w:t>
      </w:r>
      <w:proofErr w:type="spellEnd"/>
      <w:r w:rsidR="005E21F9" w:rsidRPr="009A052A">
        <w:rPr>
          <w:rFonts w:ascii="Times New Roman" w:hAnsi="Times New Roman"/>
          <w:sz w:val="28"/>
          <w:szCs w:val="28"/>
        </w:rPr>
        <w:t xml:space="preserve">, </w:t>
      </w:r>
      <w:r w:rsidR="00784F33" w:rsidRPr="001449B6">
        <w:rPr>
          <w:rFonts w:ascii="Times New Roman" w:eastAsia="Times New Roman" w:hAnsi="Times New Roman"/>
          <w:sz w:val="28"/>
          <w:szCs w:val="28"/>
          <w:lang w:val="en-US"/>
        </w:rPr>
        <w:t>RZhGGK</w:t>
      </w:r>
      <w:r w:rsidR="00784F33" w:rsidRPr="009A052A">
        <w:rPr>
          <w:rFonts w:ascii="Times New Roman" w:hAnsi="Times New Roman"/>
          <w:sz w:val="28"/>
          <w:szCs w:val="28"/>
          <w:lang w:eastAsia="ru-RU"/>
        </w:rPr>
        <w:t xml:space="preserve"> . </w:t>
      </w:r>
      <w:r w:rsidR="00784F33" w:rsidRPr="001449B6">
        <w:rPr>
          <w:rFonts w:ascii="Times New Roman" w:hAnsi="Times New Roman"/>
          <w:sz w:val="28"/>
          <w:szCs w:val="28"/>
          <w:lang w:val="en-US" w:eastAsia="ru-RU"/>
        </w:rPr>
        <w:t>2016.6:55-68.</w:t>
      </w:r>
      <w:r w:rsidR="00784F33" w:rsidRPr="001449B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129" w:rsidRPr="001449B6">
        <w:rPr>
          <w:rFonts w:ascii="Times New Roman" w:hAnsi="Times New Roman"/>
          <w:sz w:val="28"/>
          <w:szCs w:val="28"/>
          <w:lang w:val="en-US"/>
        </w:rPr>
        <w:t>(In Russ.)</w:t>
      </w:r>
      <w:r w:rsidR="008366B3">
        <w:rPr>
          <w:rFonts w:ascii="Times New Roman" w:hAnsi="Times New Roman"/>
          <w:sz w:val="28"/>
          <w:szCs w:val="28"/>
          <w:lang w:val="en-US"/>
        </w:rPr>
        <w:t>]</w:t>
      </w:r>
    </w:p>
    <w:p w:rsidR="00784F33" w:rsidRPr="00E5444D" w:rsidRDefault="006307BD" w:rsidP="00784F33">
      <w:pPr>
        <w:tabs>
          <w:tab w:val="left" w:pos="9000"/>
        </w:tabs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1449B6">
        <w:rPr>
          <w:rFonts w:ascii="Times New Roman" w:hAnsi="Times New Roman"/>
          <w:bCs/>
          <w:sz w:val="28"/>
          <w:szCs w:val="28"/>
          <w:lang w:val="en-US"/>
        </w:rPr>
        <w:t>11</w:t>
      </w:r>
      <w:r w:rsidR="00787C06" w:rsidRPr="001449B6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Roman S,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Gyawali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CP,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Savarino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E,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Yadlapati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R,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Zerbib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F, Wu J, Vela M, </w:t>
      </w:r>
      <w:proofErr w:type="spellStart"/>
      <w:proofErr w:type="gram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Tutuian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 R</w:t>
      </w:r>
      <w:proofErr w:type="gram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, Tatum R,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Sifrim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D, Keller J, Fox M,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Pandolfino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JE, </w:t>
      </w:r>
      <w:proofErr w:type="spell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Bredenoord</w:t>
      </w:r>
      <w:proofErr w:type="spell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AJ; GERD consensus group. Ambulatory reflux monitoring for diagnosis of gastro-</w:t>
      </w:r>
      <w:proofErr w:type="gramStart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>esophageal  reflux</w:t>
      </w:r>
      <w:proofErr w:type="gramEnd"/>
      <w:r w:rsidR="00784F33" w:rsidRPr="00E5444D">
        <w:rPr>
          <w:rFonts w:ascii="Times New Roman" w:hAnsi="Times New Roman"/>
          <w:color w:val="000000"/>
          <w:sz w:val="28"/>
          <w:szCs w:val="28"/>
          <w:lang w:val="en-US"/>
        </w:rPr>
        <w:t xml:space="preserve"> disease: Update of the Porto consensus and recommendations from an international consensus group. </w:t>
      </w:r>
      <w:proofErr w:type="spellStart"/>
      <w:r w:rsidR="00784F33" w:rsidRPr="001449B6">
        <w:rPr>
          <w:rFonts w:ascii="Times New Roman" w:hAnsi="Times New Roman"/>
          <w:color w:val="000000"/>
          <w:sz w:val="28"/>
          <w:szCs w:val="28"/>
        </w:rPr>
        <w:t>Neurogastroenterol</w:t>
      </w:r>
      <w:proofErr w:type="spellEnd"/>
      <w:r w:rsidR="00784F33" w:rsidRPr="001449B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84F33" w:rsidRPr="001449B6">
        <w:rPr>
          <w:rFonts w:ascii="Times New Roman" w:hAnsi="Times New Roman"/>
          <w:color w:val="000000"/>
          <w:sz w:val="28"/>
          <w:szCs w:val="28"/>
        </w:rPr>
        <w:t>Motil</w:t>
      </w:r>
      <w:proofErr w:type="spellEnd"/>
      <w:r w:rsidR="00784F33" w:rsidRPr="001449B6">
        <w:rPr>
          <w:rFonts w:ascii="Times New Roman" w:hAnsi="Times New Roman"/>
          <w:color w:val="000000"/>
          <w:sz w:val="28"/>
          <w:szCs w:val="28"/>
        </w:rPr>
        <w:t xml:space="preserve">. 2017.29(10):1-15. </w:t>
      </w:r>
      <w:hyperlink r:id="rId12" w:history="1">
        <w:r w:rsidR="001449B6" w:rsidRPr="001449B6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="001449B6" w:rsidRPr="001449B6">
          <w:rPr>
            <w:rStyle w:val="a4"/>
            <w:rFonts w:ascii="Times New Roman" w:hAnsi="Times New Roman"/>
            <w:sz w:val="28"/>
            <w:szCs w:val="28"/>
          </w:rPr>
          <w:t>://</w:t>
        </w:r>
        <w:proofErr w:type="spellStart"/>
        <w:r w:rsidR="001449B6" w:rsidRPr="001449B6">
          <w:rPr>
            <w:rStyle w:val="a4"/>
            <w:rFonts w:ascii="Times New Roman" w:hAnsi="Times New Roman"/>
            <w:sz w:val="28"/>
            <w:szCs w:val="28"/>
          </w:rPr>
          <w:t>doi</w:t>
        </w:r>
        <w:proofErr w:type="spellEnd"/>
        <w:r w:rsidR="001449B6" w:rsidRPr="00E5444D">
          <w:rPr>
            <w:rStyle w:val="a4"/>
            <w:rFonts w:ascii="Times New Roman" w:hAnsi="Times New Roman"/>
            <w:sz w:val="28"/>
            <w:szCs w:val="28"/>
          </w:rPr>
          <w:t>.</w:t>
        </w:r>
        <w:r w:rsidR="001449B6" w:rsidRPr="001449B6">
          <w:rPr>
            <w:rStyle w:val="a4"/>
            <w:rFonts w:ascii="Times New Roman" w:hAnsi="Times New Roman"/>
            <w:sz w:val="28"/>
            <w:szCs w:val="28"/>
            <w:lang w:val="en-US"/>
          </w:rPr>
          <w:t>org</w:t>
        </w:r>
        <w:r w:rsidR="001449B6" w:rsidRPr="00E5444D">
          <w:rPr>
            <w:rStyle w:val="a4"/>
            <w:rFonts w:ascii="Times New Roman" w:hAnsi="Times New Roman"/>
            <w:sz w:val="28"/>
            <w:szCs w:val="28"/>
          </w:rPr>
          <w:t>/</w:t>
        </w:r>
        <w:r w:rsidR="001449B6" w:rsidRPr="001449B6">
          <w:rPr>
            <w:rStyle w:val="a4"/>
            <w:rFonts w:ascii="Times New Roman" w:hAnsi="Times New Roman"/>
            <w:sz w:val="28"/>
            <w:szCs w:val="28"/>
          </w:rPr>
          <w:t>10.1111/nmo.13067</w:t>
        </w:r>
      </w:hyperlink>
      <w:r w:rsidR="001449B6" w:rsidRPr="001449B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49CD" w:rsidRPr="001449B6" w:rsidRDefault="00B349CD" w:rsidP="006C54D8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21F9" w:rsidRPr="001449B6" w:rsidRDefault="005E21F9" w:rsidP="006C54D8">
      <w:pPr>
        <w:tabs>
          <w:tab w:val="left" w:pos="9000"/>
        </w:tabs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86B6B" w:rsidRPr="001449B6" w:rsidRDefault="00486B6B" w:rsidP="00B349C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449B6">
        <w:rPr>
          <w:rFonts w:ascii="Times New Roman" w:hAnsi="Times New Roman"/>
          <w:sz w:val="28"/>
          <w:szCs w:val="28"/>
        </w:rPr>
        <w:t>Приложение</w:t>
      </w:r>
    </w:p>
    <w:p w:rsidR="00486B6B" w:rsidRPr="001449B6" w:rsidRDefault="00486B6B" w:rsidP="00B349CD">
      <w:pPr>
        <w:pStyle w:val="a3"/>
        <w:tabs>
          <w:tab w:val="left" w:pos="9000"/>
        </w:tabs>
        <w:spacing w:before="0" w:beforeAutospacing="0" w:after="0" w:afterAutospacing="0" w:line="360" w:lineRule="auto"/>
        <w:ind w:firstLine="720"/>
        <w:jc w:val="right"/>
        <w:rPr>
          <w:sz w:val="28"/>
          <w:szCs w:val="28"/>
        </w:rPr>
      </w:pPr>
      <w:r w:rsidRPr="001449B6">
        <w:rPr>
          <w:rFonts w:eastAsia="Times New Roman CYR"/>
          <w:sz w:val="28"/>
          <w:szCs w:val="28"/>
        </w:rPr>
        <w:t>Таблица 1</w:t>
      </w:r>
    </w:p>
    <w:p w:rsidR="00486B6B" w:rsidRPr="001449B6" w:rsidRDefault="00486B6B" w:rsidP="00B349CD">
      <w:pPr>
        <w:pStyle w:val="a9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49B6">
        <w:rPr>
          <w:rFonts w:ascii="Times New Roman" w:hAnsi="Times New Roman" w:cs="Times New Roman"/>
          <w:b/>
          <w:bCs/>
          <w:sz w:val="28"/>
          <w:szCs w:val="28"/>
        </w:rPr>
        <w:t>Коэффициенты кислотности для значений рН в интервале от 0,8 до 4,0</w:t>
      </w:r>
    </w:p>
    <w:tbl>
      <w:tblPr>
        <w:tblW w:w="985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2"/>
        <w:gridCol w:w="984"/>
        <w:gridCol w:w="984"/>
        <w:gridCol w:w="984"/>
        <w:gridCol w:w="984"/>
        <w:gridCol w:w="982"/>
        <w:gridCol w:w="984"/>
        <w:gridCol w:w="984"/>
        <w:gridCol w:w="984"/>
        <w:gridCol w:w="1004"/>
      </w:tblGrid>
      <w:tr w:rsidR="00486B6B" w:rsidRPr="001449B6" w:rsidTr="00904DA6">
        <w:trPr>
          <w:trHeight w:val="529"/>
        </w:trPr>
        <w:tc>
          <w:tcPr>
            <w:tcW w:w="78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Значения рН в интервале от 0,8 до 1,0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486B6B" w:rsidRPr="001449B6" w:rsidTr="00904DA6">
        <w:trPr>
          <w:trHeight w:val="529"/>
        </w:trPr>
        <w:tc>
          <w:tcPr>
            <w:tcW w:w="7866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696566" w:rsidP="00904DA6">
            <w:pPr>
              <w:pStyle w:val="a9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Коэффициенты кислотности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0,8</w:t>
            </w:r>
          </w:p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15,85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0,9</w:t>
            </w:r>
          </w:p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12,60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Значения рН в интервале от 1,0 до 1,9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F84359" w:rsidP="00F84359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Коэффициенты кислотности</w:t>
            </w:r>
          </w:p>
          <w:p w:rsidR="00486B6B" w:rsidRPr="001449B6" w:rsidRDefault="00696566" w:rsidP="00904DA6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1,0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1,3            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1,4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1,7       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1,8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1,9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10,0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7,94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6,31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5,01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3,16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2,51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1,26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Значения рН в интервале от 2,0 до 2,9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065FB1" w:rsidP="00065FB1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F8435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Коэффициенты кислотности</w:t>
            </w:r>
          </w:p>
          <w:p w:rsidR="00486B6B" w:rsidRPr="001449B6" w:rsidRDefault="00065FB1" w:rsidP="00904DA6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2,3         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2,6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        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2,7            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6B6B"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2,9 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0,794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0,631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0,501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0,398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0,318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0,251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0,199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0,158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0,126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Значения рН в интервале от 3,0 до 3,9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486B6B" w:rsidRPr="001449B6" w:rsidTr="00904DA6">
        <w:trPr>
          <w:trHeight w:val="529"/>
        </w:trPr>
        <w:tc>
          <w:tcPr>
            <w:tcW w:w="985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F74027" w:rsidP="00F74027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="00486B6B" w:rsidRPr="001449B6">
              <w:rPr>
                <w:rFonts w:ascii="Times New Roman" w:hAnsi="Times New Roman" w:cs="Times New Roman"/>
                <w:sz w:val="28"/>
                <w:szCs w:val="28"/>
              </w:rPr>
              <w:t>Коэффициенты кислотности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6B6B" w:rsidRPr="001449B6" w:rsidRDefault="00486B6B" w:rsidP="00904DA6">
            <w:pPr>
              <w:pStyle w:val="a9"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3,0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        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3,1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3,2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3,3     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3,4 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3,5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3,6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3,7         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3,8 </w:t>
            </w:r>
            <w:r w:rsidR="00F7402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1449B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3,9</w:t>
            </w:r>
          </w:p>
        </w:tc>
      </w:tr>
      <w:tr w:rsidR="00486B6B" w:rsidRPr="001449B6" w:rsidTr="00904DA6">
        <w:trPr>
          <w:trHeight w:val="529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0,100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0,0794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0,0631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0,0501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0,0398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0,0316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0,0251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0,0199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0,0158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86B6B" w:rsidRPr="001449B6" w:rsidRDefault="00486B6B" w:rsidP="00904DA6">
            <w:pPr>
              <w:pStyle w:val="a5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9B6">
              <w:rPr>
                <w:rFonts w:ascii="Times New Roman" w:hAnsi="Times New Roman" w:cs="Times New Roman"/>
                <w:sz w:val="28"/>
                <w:szCs w:val="28"/>
              </w:rPr>
              <w:t>0,0126</w:t>
            </w:r>
          </w:p>
        </w:tc>
      </w:tr>
    </w:tbl>
    <w:p w:rsidR="00486B6B" w:rsidRPr="001449B6" w:rsidRDefault="00486B6B" w:rsidP="00486B6B">
      <w:pPr>
        <w:pStyle w:val="a3"/>
        <w:tabs>
          <w:tab w:val="left" w:pos="9000"/>
        </w:tabs>
        <w:spacing w:before="0" w:beforeAutospacing="0" w:after="0" w:afterAutospacing="0" w:line="360" w:lineRule="auto"/>
        <w:jc w:val="both"/>
        <w:rPr>
          <w:rFonts w:eastAsia="Times New Roman CYR"/>
          <w:sz w:val="28"/>
          <w:szCs w:val="28"/>
        </w:rPr>
      </w:pPr>
    </w:p>
    <w:p w:rsidR="00DE458F" w:rsidRPr="001449B6" w:rsidRDefault="00DE458F">
      <w:pPr>
        <w:rPr>
          <w:rFonts w:ascii="Times New Roman" w:hAnsi="Times New Roman"/>
          <w:sz w:val="28"/>
          <w:szCs w:val="28"/>
          <w:lang w:eastAsia="ru-RU"/>
        </w:rPr>
      </w:pPr>
    </w:p>
    <w:sectPr w:rsidR="00DE458F" w:rsidRPr="001449B6" w:rsidSect="0001669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charset w:val="A1"/>
    <w:family w:val="roman"/>
    <w:pitch w:val="default"/>
  </w:font>
  <w:font w:name="Times New Roman CYR">
    <w:altName w:val="Times New Roman"/>
    <w:charset w:val="CC"/>
    <w:family w:val="roman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509E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E4B93"/>
    <w:multiLevelType w:val="multilevel"/>
    <w:tmpl w:val="15D6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A6C63"/>
    <w:multiLevelType w:val="hybridMultilevel"/>
    <w:tmpl w:val="DA245AC4"/>
    <w:lvl w:ilvl="0" w:tplc="040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3">
    <w:nsid w:val="1DEF03E3"/>
    <w:multiLevelType w:val="hybridMultilevel"/>
    <w:tmpl w:val="AEB28CA6"/>
    <w:lvl w:ilvl="0" w:tplc="66A892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C43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A81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74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FA94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14A7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034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7C61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CA94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2D536E"/>
    <w:multiLevelType w:val="hybridMultilevel"/>
    <w:tmpl w:val="F31E49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0654DC"/>
    <w:multiLevelType w:val="hybridMultilevel"/>
    <w:tmpl w:val="67CC8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C6C35"/>
    <w:multiLevelType w:val="hybridMultilevel"/>
    <w:tmpl w:val="2AA4648A"/>
    <w:lvl w:ilvl="0" w:tplc="B96CFEC4">
      <w:start w:val="1"/>
      <w:numFmt w:val="decimal"/>
      <w:lvlText w:val="%1."/>
      <w:lvlJc w:val="left"/>
      <w:pPr>
        <w:ind w:left="176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782BC4"/>
    <w:multiLevelType w:val="multilevel"/>
    <w:tmpl w:val="0918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A84141"/>
    <w:multiLevelType w:val="multilevel"/>
    <w:tmpl w:val="44CEE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F81341"/>
    <w:multiLevelType w:val="multilevel"/>
    <w:tmpl w:val="C634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59"/>
    <w:rsid w:val="00000372"/>
    <w:rsid w:val="000004C5"/>
    <w:rsid w:val="00000748"/>
    <w:rsid w:val="00002D9E"/>
    <w:rsid w:val="000032A0"/>
    <w:rsid w:val="000037E7"/>
    <w:rsid w:val="00005FC6"/>
    <w:rsid w:val="000068E0"/>
    <w:rsid w:val="00007431"/>
    <w:rsid w:val="00010738"/>
    <w:rsid w:val="00011EC2"/>
    <w:rsid w:val="000120AA"/>
    <w:rsid w:val="00013129"/>
    <w:rsid w:val="00013ACB"/>
    <w:rsid w:val="000141F6"/>
    <w:rsid w:val="00016698"/>
    <w:rsid w:val="00016EA3"/>
    <w:rsid w:val="00020A29"/>
    <w:rsid w:val="000211A0"/>
    <w:rsid w:val="000215D2"/>
    <w:rsid w:val="00022892"/>
    <w:rsid w:val="000232F2"/>
    <w:rsid w:val="00023587"/>
    <w:rsid w:val="00025FB7"/>
    <w:rsid w:val="00026A88"/>
    <w:rsid w:val="0002786C"/>
    <w:rsid w:val="00030463"/>
    <w:rsid w:val="00032CCE"/>
    <w:rsid w:val="00034C81"/>
    <w:rsid w:val="000369B7"/>
    <w:rsid w:val="000402BA"/>
    <w:rsid w:val="00040369"/>
    <w:rsid w:val="00040D2C"/>
    <w:rsid w:val="00043173"/>
    <w:rsid w:val="00044200"/>
    <w:rsid w:val="00044921"/>
    <w:rsid w:val="00045740"/>
    <w:rsid w:val="00046C61"/>
    <w:rsid w:val="000503B2"/>
    <w:rsid w:val="00050DFE"/>
    <w:rsid w:val="00051114"/>
    <w:rsid w:val="0005167D"/>
    <w:rsid w:val="00052637"/>
    <w:rsid w:val="00053CF7"/>
    <w:rsid w:val="00053D17"/>
    <w:rsid w:val="00053FC4"/>
    <w:rsid w:val="00054405"/>
    <w:rsid w:val="00054C21"/>
    <w:rsid w:val="00057B87"/>
    <w:rsid w:val="00061E05"/>
    <w:rsid w:val="00061E4A"/>
    <w:rsid w:val="0006327C"/>
    <w:rsid w:val="00064270"/>
    <w:rsid w:val="00065FB1"/>
    <w:rsid w:val="000661B4"/>
    <w:rsid w:val="00066A90"/>
    <w:rsid w:val="0007067D"/>
    <w:rsid w:val="000709D0"/>
    <w:rsid w:val="00070CDE"/>
    <w:rsid w:val="000713E6"/>
    <w:rsid w:val="00072B8F"/>
    <w:rsid w:val="00072EB7"/>
    <w:rsid w:val="000757F6"/>
    <w:rsid w:val="00075AEE"/>
    <w:rsid w:val="000761C0"/>
    <w:rsid w:val="00076B13"/>
    <w:rsid w:val="00080953"/>
    <w:rsid w:val="00082128"/>
    <w:rsid w:val="00082DB7"/>
    <w:rsid w:val="0008343B"/>
    <w:rsid w:val="000868C8"/>
    <w:rsid w:val="000869C8"/>
    <w:rsid w:val="00086B97"/>
    <w:rsid w:val="00093B41"/>
    <w:rsid w:val="00093C1E"/>
    <w:rsid w:val="000944F9"/>
    <w:rsid w:val="00095423"/>
    <w:rsid w:val="00096792"/>
    <w:rsid w:val="00096C87"/>
    <w:rsid w:val="00097BFA"/>
    <w:rsid w:val="000A004A"/>
    <w:rsid w:val="000A7785"/>
    <w:rsid w:val="000A7A87"/>
    <w:rsid w:val="000B05D2"/>
    <w:rsid w:val="000B07F4"/>
    <w:rsid w:val="000B2453"/>
    <w:rsid w:val="000B2D88"/>
    <w:rsid w:val="000C2EF3"/>
    <w:rsid w:val="000C38F5"/>
    <w:rsid w:val="000C3E22"/>
    <w:rsid w:val="000C4459"/>
    <w:rsid w:val="000C4EE7"/>
    <w:rsid w:val="000C79E1"/>
    <w:rsid w:val="000D1BEB"/>
    <w:rsid w:val="000D2A7D"/>
    <w:rsid w:val="000D51AB"/>
    <w:rsid w:val="000D56F4"/>
    <w:rsid w:val="000D64B6"/>
    <w:rsid w:val="000D73DC"/>
    <w:rsid w:val="000E0FE3"/>
    <w:rsid w:val="000E10F0"/>
    <w:rsid w:val="000E39C8"/>
    <w:rsid w:val="000E453F"/>
    <w:rsid w:val="000E4F0D"/>
    <w:rsid w:val="000E6C68"/>
    <w:rsid w:val="000F035B"/>
    <w:rsid w:val="000F1A3C"/>
    <w:rsid w:val="000F1CCE"/>
    <w:rsid w:val="000F26D1"/>
    <w:rsid w:val="000F2FB8"/>
    <w:rsid w:val="000F3076"/>
    <w:rsid w:val="000F3DA8"/>
    <w:rsid w:val="000F6296"/>
    <w:rsid w:val="000F6566"/>
    <w:rsid w:val="000F6C39"/>
    <w:rsid w:val="000F7653"/>
    <w:rsid w:val="00100ED4"/>
    <w:rsid w:val="00101C75"/>
    <w:rsid w:val="00101FB4"/>
    <w:rsid w:val="001032C3"/>
    <w:rsid w:val="001034C7"/>
    <w:rsid w:val="00103FCC"/>
    <w:rsid w:val="00104717"/>
    <w:rsid w:val="001105D5"/>
    <w:rsid w:val="0011211C"/>
    <w:rsid w:val="00112819"/>
    <w:rsid w:val="00112BD3"/>
    <w:rsid w:val="00113463"/>
    <w:rsid w:val="00113E2D"/>
    <w:rsid w:val="00113F47"/>
    <w:rsid w:val="00114A1C"/>
    <w:rsid w:val="00116849"/>
    <w:rsid w:val="00116A90"/>
    <w:rsid w:val="00120CA8"/>
    <w:rsid w:val="00121AE5"/>
    <w:rsid w:val="0012242C"/>
    <w:rsid w:val="001228DF"/>
    <w:rsid w:val="001245CA"/>
    <w:rsid w:val="0012481B"/>
    <w:rsid w:val="001268C5"/>
    <w:rsid w:val="001270B0"/>
    <w:rsid w:val="001274F7"/>
    <w:rsid w:val="00127668"/>
    <w:rsid w:val="001329E2"/>
    <w:rsid w:val="00132C06"/>
    <w:rsid w:val="00133298"/>
    <w:rsid w:val="00133449"/>
    <w:rsid w:val="00133718"/>
    <w:rsid w:val="00133833"/>
    <w:rsid w:val="00133AAF"/>
    <w:rsid w:val="001341DD"/>
    <w:rsid w:val="00134431"/>
    <w:rsid w:val="001362A4"/>
    <w:rsid w:val="0013686C"/>
    <w:rsid w:val="00137628"/>
    <w:rsid w:val="00137980"/>
    <w:rsid w:val="001413BB"/>
    <w:rsid w:val="001413CD"/>
    <w:rsid w:val="00141C16"/>
    <w:rsid w:val="001444A5"/>
    <w:rsid w:val="00144755"/>
    <w:rsid w:val="001449B6"/>
    <w:rsid w:val="00146673"/>
    <w:rsid w:val="00146E64"/>
    <w:rsid w:val="001477CC"/>
    <w:rsid w:val="001503BB"/>
    <w:rsid w:val="00151A1E"/>
    <w:rsid w:val="00151A6D"/>
    <w:rsid w:val="00152468"/>
    <w:rsid w:val="00152726"/>
    <w:rsid w:val="0015275C"/>
    <w:rsid w:val="00152E1E"/>
    <w:rsid w:val="001534F0"/>
    <w:rsid w:val="001534F6"/>
    <w:rsid w:val="00153DC2"/>
    <w:rsid w:val="00154775"/>
    <w:rsid w:val="001560FA"/>
    <w:rsid w:val="001579E8"/>
    <w:rsid w:val="00162741"/>
    <w:rsid w:val="00162D31"/>
    <w:rsid w:val="00162F62"/>
    <w:rsid w:val="0016407F"/>
    <w:rsid w:val="00164544"/>
    <w:rsid w:val="00164703"/>
    <w:rsid w:val="001648F0"/>
    <w:rsid w:val="001654C8"/>
    <w:rsid w:val="00167948"/>
    <w:rsid w:val="0017002B"/>
    <w:rsid w:val="001709FD"/>
    <w:rsid w:val="00171A92"/>
    <w:rsid w:val="00172FDD"/>
    <w:rsid w:val="001733AE"/>
    <w:rsid w:val="001740E3"/>
    <w:rsid w:val="001764FF"/>
    <w:rsid w:val="0017657E"/>
    <w:rsid w:val="0018042B"/>
    <w:rsid w:val="00181488"/>
    <w:rsid w:val="00182A90"/>
    <w:rsid w:val="0018393B"/>
    <w:rsid w:val="0018464F"/>
    <w:rsid w:val="0018468A"/>
    <w:rsid w:val="001858FE"/>
    <w:rsid w:val="0018688B"/>
    <w:rsid w:val="00186C10"/>
    <w:rsid w:val="00186D85"/>
    <w:rsid w:val="001925A7"/>
    <w:rsid w:val="001929B5"/>
    <w:rsid w:val="00192A23"/>
    <w:rsid w:val="001935EC"/>
    <w:rsid w:val="0019667D"/>
    <w:rsid w:val="001967AF"/>
    <w:rsid w:val="00197110"/>
    <w:rsid w:val="001973F6"/>
    <w:rsid w:val="00197B68"/>
    <w:rsid w:val="001A1690"/>
    <w:rsid w:val="001A3C4F"/>
    <w:rsid w:val="001A3F5F"/>
    <w:rsid w:val="001A4D5B"/>
    <w:rsid w:val="001A4F45"/>
    <w:rsid w:val="001A59F3"/>
    <w:rsid w:val="001A6887"/>
    <w:rsid w:val="001A6DAB"/>
    <w:rsid w:val="001A7A87"/>
    <w:rsid w:val="001B0934"/>
    <w:rsid w:val="001B0D72"/>
    <w:rsid w:val="001B3D42"/>
    <w:rsid w:val="001B4BC3"/>
    <w:rsid w:val="001B5929"/>
    <w:rsid w:val="001B5B97"/>
    <w:rsid w:val="001C1D2D"/>
    <w:rsid w:val="001C2023"/>
    <w:rsid w:val="001C2A84"/>
    <w:rsid w:val="001C3192"/>
    <w:rsid w:val="001C31E7"/>
    <w:rsid w:val="001C3C03"/>
    <w:rsid w:val="001C3F2B"/>
    <w:rsid w:val="001C4304"/>
    <w:rsid w:val="001C54B0"/>
    <w:rsid w:val="001C566C"/>
    <w:rsid w:val="001C6AD1"/>
    <w:rsid w:val="001D08FE"/>
    <w:rsid w:val="001D0BB0"/>
    <w:rsid w:val="001D2524"/>
    <w:rsid w:val="001D277E"/>
    <w:rsid w:val="001D3BB5"/>
    <w:rsid w:val="001D4AD7"/>
    <w:rsid w:val="001D5E53"/>
    <w:rsid w:val="001D6FC4"/>
    <w:rsid w:val="001E146A"/>
    <w:rsid w:val="001E255E"/>
    <w:rsid w:val="001E293B"/>
    <w:rsid w:val="001E29DE"/>
    <w:rsid w:val="001E32CF"/>
    <w:rsid w:val="001E3CBC"/>
    <w:rsid w:val="001E4816"/>
    <w:rsid w:val="001E580D"/>
    <w:rsid w:val="001E5CAC"/>
    <w:rsid w:val="001E5F80"/>
    <w:rsid w:val="001E645B"/>
    <w:rsid w:val="001F0198"/>
    <w:rsid w:val="001F0288"/>
    <w:rsid w:val="001F060D"/>
    <w:rsid w:val="001F114D"/>
    <w:rsid w:val="001F123F"/>
    <w:rsid w:val="001F1E4C"/>
    <w:rsid w:val="001F21C1"/>
    <w:rsid w:val="001F2AE5"/>
    <w:rsid w:val="001F30A5"/>
    <w:rsid w:val="001F3502"/>
    <w:rsid w:val="001F3B06"/>
    <w:rsid w:val="001F41E6"/>
    <w:rsid w:val="001F470A"/>
    <w:rsid w:val="001F5B38"/>
    <w:rsid w:val="001F6B31"/>
    <w:rsid w:val="001F70C6"/>
    <w:rsid w:val="001F7615"/>
    <w:rsid w:val="00200676"/>
    <w:rsid w:val="00200BBC"/>
    <w:rsid w:val="002021FA"/>
    <w:rsid w:val="00202EB7"/>
    <w:rsid w:val="00203643"/>
    <w:rsid w:val="00204CA8"/>
    <w:rsid w:val="002063AC"/>
    <w:rsid w:val="00206622"/>
    <w:rsid w:val="0020734A"/>
    <w:rsid w:val="00210616"/>
    <w:rsid w:val="00210C69"/>
    <w:rsid w:val="00210E95"/>
    <w:rsid w:val="00212C15"/>
    <w:rsid w:val="00213DC1"/>
    <w:rsid w:val="00213EED"/>
    <w:rsid w:val="00214385"/>
    <w:rsid w:val="002150B2"/>
    <w:rsid w:val="00215786"/>
    <w:rsid w:val="00215A90"/>
    <w:rsid w:val="0021675F"/>
    <w:rsid w:val="00217088"/>
    <w:rsid w:val="002179EB"/>
    <w:rsid w:val="00222D21"/>
    <w:rsid w:val="00223A8B"/>
    <w:rsid w:val="00225B8E"/>
    <w:rsid w:val="00226222"/>
    <w:rsid w:val="002272D3"/>
    <w:rsid w:val="00227CFF"/>
    <w:rsid w:val="00230238"/>
    <w:rsid w:val="002320B5"/>
    <w:rsid w:val="00232D2F"/>
    <w:rsid w:val="00232EAC"/>
    <w:rsid w:val="0023304D"/>
    <w:rsid w:val="002339B7"/>
    <w:rsid w:val="00233BB0"/>
    <w:rsid w:val="002344FD"/>
    <w:rsid w:val="002354C9"/>
    <w:rsid w:val="00235899"/>
    <w:rsid w:val="00240D1E"/>
    <w:rsid w:val="00241204"/>
    <w:rsid w:val="0024156C"/>
    <w:rsid w:val="002427D4"/>
    <w:rsid w:val="002443C5"/>
    <w:rsid w:val="00244CB8"/>
    <w:rsid w:val="002452B4"/>
    <w:rsid w:val="0024672F"/>
    <w:rsid w:val="0024770E"/>
    <w:rsid w:val="00247850"/>
    <w:rsid w:val="002478D3"/>
    <w:rsid w:val="00247931"/>
    <w:rsid w:val="00247FB4"/>
    <w:rsid w:val="00251616"/>
    <w:rsid w:val="00251860"/>
    <w:rsid w:val="00252D28"/>
    <w:rsid w:val="00253177"/>
    <w:rsid w:val="00253E08"/>
    <w:rsid w:val="0025773E"/>
    <w:rsid w:val="00260BC0"/>
    <w:rsid w:val="00260DB6"/>
    <w:rsid w:val="00260F04"/>
    <w:rsid w:val="00260F14"/>
    <w:rsid w:val="00261D6F"/>
    <w:rsid w:val="00262BFB"/>
    <w:rsid w:val="00263146"/>
    <w:rsid w:val="00263405"/>
    <w:rsid w:val="002639C1"/>
    <w:rsid w:val="00266056"/>
    <w:rsid w:val="002668BA"/>
    <w:rsid w:val="00266F0C"/>
    <w:rsid w:val="0027036D"/>
    <w:rsid w:val="00270D40"/>
    <w:rsid w:val="00273106"/>
    <w:rsid w:val="0027415E"/>
    <w:rsid w:val="0027446A"/>
    <w:rsid w:val="00274B79"/>
    <w:rsid w:val="00275151"/>
    <w:rsid w:val="002754F0"/>
    <w:rsid w:val="00275FEF"/>
    <w:rsid w:val="0027626D"/>
    <w:rsid w:val="00280011"/>
    <w:rsid w:val="0028039C"/>
    <w:rsid w:val="00280979"/>
    <w:rsid w:val="00280E95"/>
    <w:rsid w:val="00282B6A"/>
    <w:rsid w:val="002835F2"/>
    <w:rsid w:val="00283A2F"/>
    <w:rsid w:val="002841D6"/>
    <w:rsid w:val="00284673"/>
    <w:rsid w:val="002849EB"/>
    <w:rsid w:val="00285C8B"/>
    <w:rsid w:val="00286B57"/>
    <w:rsid w:val="002928FE"/>
    <w:rsid w:val="00292D47"/>
    <w:rsid w:val="002976BA"/>
    <w:rsid w:val="002978A3"/>
    <w:rsid w:val="00297C47"/>
    <w:rsid w:val="002A00AE"/>
    <w:rsid w:val="002A059D"/>
    <w:rsid w:val="002A1576"/>
    <w:rsid w:val="002A19C4"/>
    <w:rsid w:val="002A1A19"/>
    <w:rsid w:val="002A2F6F"/>
    <w:rsid w:val="002A5A62"/>
    <w:rsid w:val="002A5F8A"/>
    <w:rsid w:val="002A7289"/>
    <w:rsid w:val="002B07E2"/>
    <w:rsid w:val="002B09A5"/>
    <w:rsid w:val="002B2785"/>
    <w:rsid w:val="002B5E2A"/>
    <w:rsid w:val="002B645D"/>
    <w:rsid w:val="002B6A65"/>
    <w:rsid w:val="002B6DF1"/>
    <w:rsid w:val="002B7753"/>
    <w:rsid w:val="002B7BDE"/>
    <w:rsid w:val="002B7F85"/>
    <w:rsid w:val="002C0147"/>
    <w:rsid w:val="002C0667"/>
    <w:rsid w:val="002C1574"/>
    <w:rsid w:val="002C2DAB"/>
    <w:rsid w:val="002C2F83"/>
    <w:rsid w:val="002C2F97"/>
    <w:rsid w:val="002C4260"/>
    <w:rsid w:val="002C576E"/>
    <w:rsid w:val="002C78ED"/>
    <w:rsid w:val="002C7A23"/>
    <w:rsid w:val="002D0C41"/>
    <w:rsid w:val="002D1E91"/>
    <w:rsid w:val="002D1F21"/>
    <w:rsid w:val="002D2F36"/>
    <w:rsid w:val="002D3E91"/>
    <w:rsid w:val="002D419B"/>
    <w:rsid w:val="002D4891"/>
    <w:rsid w:val="002D6375"/>
    <w:rsid w:val="002E1121"/>
    <w:rsid w:val="002E2285"/>
    <w:rsid w:val="002E2BEB"/>
    <w:rsid w:val="002E2DC2"/>
    <w:rsid w:val="002E4727"/>
    <w:rsid w:val="002E483A"/>
    <w:rsid w:val="002E568B"/>
    <w:rsid w:val="002E62ED"/>
    <w:rsid w:val="002E7288"/>
    <w:rsid w:val="002F032C"/>
    <w:rsid w:val="002F1E2E"/>
    <w:rsid w:val="002F4124"/>
    <w:rsid w:val="002F6196"/>
    <w:rsid w:val="002F643E"/>
    <w:rsid w:val="002F78F2"/>
    <w:rsid w:val="003000BA"/>
    <w:rsid w:val="00300854"/>
    <w:rsid w:val="00302492"/>
    <w:rsid w:val="003027B8"/>
    <w:rsid w:val="00303865"/>
    <w:rsid w:val="003045BA"/>
    <w:rsid w:val="0030492A"/>
    <w:rsid w:val="0030617C"/>
    <w:rsid w:val="0031020D"/>
    <w:rsid w:val="003104E6"/>
    <w:rsid w:val="00310DFB"/>
    <w:rsid w:val="00310F63"/>
    <w:rsid w:val="00311898"/>
    <w:rsid w:val="00311F10"/>
    <w:rsid w:val="0031267C"/>
    <w:rsid w:val="00313A28"/>
    <w:rsid w:val="00315E0D"/>
    <w:rsid w:val="0031618B"/>
    <w:rsid w:val="003164D1"/>
    <w:rsid w:val="003166C2"/>
    <w:rsid w:val="00316717"/>
    <w:rsid w:val="0031692C"/>
    <w:rsid w:val="0031754B"/>
    <w:rsid w:val="003216B2"/>
    <w:rsid w:val="00321F92"/>
    <w:rsid w:val="00322507"/>
    <w:rsid w:val="003247AE"/>
    <w:rsid w:val="00325125"/>
    <w:rsid w:val="00325A1A"/>
    <w:rsid w:val="0032641F"/>
    <w:rsid w:val="003304D5"/>
    <w:rsid w:val="0033095A"/>
    <w:rsid w:val="00330B07"/>
    <w:rsid w:val="00331CDE"/>
    <w:rsid w:val="00333A38"/>
    <w:rsid w:val="00333D42"/>
    <w:rsid w:val="003345BF"/>
    <w:rsid w:val="00334BBD"/>
    <w:rsid w:val="0033539B"/>
    <w:rsid w:val="003368EE"/>
    <w:rsid w:val="00336E86"/>
    <w:rsid w:val="003408E6"/>
    <w:rsid w:val="00341CE0"/>
    <w:rsid w:val="00342647"/>
    <w:rsid w:val="003426C9"/>
    <w:rsid w:val="00342B64"/>
    <w:rsid w:val="003436B4"/>
    <w:rsid w:val="00345124"/>
    <w:rsid w:val="00345273"/>
    <w:rsid w:val="0034597E"/>
    <w:rsid w:val="003465A3"/>
    <w:rsid w:val="0034664C"/>
    <w:rsid w:val="00346AA3"/>
    <w:rsid w:val="00351748"/>
    <w:rsid w:val="003521F6"/>
    <w:rsid w:val="00352BBF"/>
    <w:rsid w:val="00353657"/>
    <w:rsid w:val="0035590D"/>
    <w:rsid w:val="00356451"/>
    <w:rsid w:val="003566F5"/>
    <w:rsid w:val="0036065C"/>
    <w:rsid w:val="00360B79"/>
    <w:rsid w:val="0036103F"/>
    <w:rsid w:val="00362A31"/>
    <w:rsid w:val="00363344"/>
    <w:rsid w:val="003633E3"/>
    <w:rsid w:val="003642E7"/>
    <w:rsid w:val="003643C3"/>
    <w:rsid w:val="00365253"/>
    <w:rsid w:val="00366E17"/>
    <w:rsid w:val="00367D32"/>
    <w:rsid w:val="0037030D"/>
    <w:rsid w:val="00370F5D"/>
    <w:rsid w:val="00372C32"/>
    <w:rsid w:val="00373132"/>
    <w:rsid w:val="003741CF"/>
    <w:rsid w:val="003767CB"/>
    <w:rsid w:val="003771C1"/>
    <w:rsid w:val="00381095"/>
    <w:rsid w:val="00381A43"/>
    <w:rsid w:val="0038438A"/>
    <w:rsid w:val="00385323"/>
    <w:rsid w:val="00385F0D"/>
    <w:rsid w:val="00390A64"/>
    <w:rsid w:val="00391871"/>
    <w:rsid w:val="0039233C"/>
    <w:rsid w:val="00392593"/>
    <w:rsid w:val="00393290"/>
    <w:rsid w:val="00393555"/>
    <w:rsid w:val="00394BEF"/>
    <w:rsid w:val="00397691"/>
    <w:rsid w:val="003A05C2"/>
    <w:rsid w:val="003A0EB9"/>
    <w:rsid w:val="003A2258"/>
    <w:rsid w:val="003A29E2"/>
    <w:rsid w:val="003A3079"/>
    <w:rsid w:val="003A3414"/>
    <w:rsid w:val="003A44D9"/>
    <w:rsid w:val="003A4CD3"/>
    <w:rsid w:val="003A4F82"/>
    <w:rsid w:val="003A5F2C"/>
    <w:rsid w:val="003B0396"/>
    <w:rsid w:val="003B0DD2"/>
    <w:rsid w:val="003B4A74"/>
    <w:rsid w:val="003B69BB"/>
    <w:rsid w:val="003C0612"/>
    <w:rsid w:val="003C1874"/>
    <w:rsid w:val="003C2266"/>
    <w:rsid w:val="003C43DD"/>
    <w:rsid w:val="003C4617"/>
    <w:rsid w:val="003C4A45"/>
    <w:rsid w:val="003C7D3C"/>
    <w:rsid w:val="003D0074"/>
    <w:rsid w:val="003D1745"/>
    <w:rsid w:val="003D25A3"/>
    <w:rsid w:val="003D2729"/>
    <w:rsid w:val="003D2C1A"/>
    <w:rsid w:val="003D3716"/>
    <w:rsid w:val="003D39FF"/>
    <w:rsid w:val="003D4589"/>
    <w:rsid w:val="003D4725"/>
    <w:rsid w:val="003D54ED"/>
    <w:rsid w:val="003D6730"/>
    <w:rsid w:val="003E1F1B"/>
    <w:rsid w:val="003E2CDE"/>
    <w:rsid w:val="003E2D41"/>
    <w:rsid w:val="003E5BEF"/>
    <w:rsid w:val="003E6253"/>
    <w:rsid w:val="003E6B55"/>
    <w:rsid w:val="003E7EBB"/>
    <w:rsid w:val="003F04BA"/>
    <w:rsid w:val="003F0B51"/>
    <w:rsid w:val="003F0C9B"/>
    <w:rsid w:val="003F5608"/>
    <w:rsid w:val="003F5DF8"/>
    <w:rsid w:val="003F60DD"/>
    <w:rsid w:val="003F7370"/>
    <w:rsid w:val="00400479"/>
    <w:rsid w:val="00400499"/>
    <w:rsid w:val="0040227B"/>
    <w:rsid w:val="0040241A"/>
    <w:rsid w:val="00402A13"/>
    <w:rsid w:val="004048B1"/>
    <w:rsid w:val="00404B11"/>
    <w:rsid w:val="00404C8B"/>
    <w:rsid w:val="00407855"/>
    <w:rsid w:val="0041071F"/>
    <w:rsid w:val="00410D81"/>
    <w:rsid w:val="00411B74"/>
    <w:rsid w:val="00411F58"/>
    <w:rsid w:val="00412BE4"/>
    <w:rsid w:val="004135D7"/>
    <w:rsid w:val="00413FA0"/>
    <w:rsid w:val="00417EAF"/>
    <w:rsid w:val="00417FBD"/>
    <w:rsid w:val="0042102B"/>
    <w:rsid w:val="00423CFB"/>
    <w:rsid w:val="004267DE"/>
    <w:rsid w:val="00427674"/>
    <w:rsid w:val="004279B7"/>
    <w:rsid w:val="0043026F"/>
    <w:rsid w:val="00430838"/>
    <w:rsid w:val="0043176A"/>
    <w:rsid w:val="00432666"/>
    <w:rsid w:val="00433178"/>
    <w:rsid w:val="004338DD"/>
    <w:rsid w:val="0043472B"/>
    <w:rsid w:val="00434E20"/>
    <w:rsid w:val="004359EF"/>
    <w:rsid w:val="00436CFE"/>
    <w:rsid w:val="004379DF"/>
    <w:rsid w:val="00437D67"/>
    <w:rsid w:val="004400C4"/>
    <w:rsid w:val="0044097F"/>
    <w:rsid w:val="00440E17"/>
    <w:rsid w:val="00441AD7"/>
    <w:rsid w:val="0044224C"/>
    <w:rsid w:val="00442A14"/>
    <w:rsid w:val="00442BDD"/>
    <w:rsid w:val="00444A6A"/>
    <w:rsid w:val="00444D0A"/>
    <w:rsid w:val="004459C8"/>
    <w:rsid w:val="00446753"/>
    <w:rsid w:val="00450E37"/>
    <w:rsid w:val="00452E9D"/>
    <w:rsid w:val="00454114"/>
    <w:rsid w:val="004614C7"/>
    <w:rsid w:val="0046191D"/>
    <w:rsid w:val="0046194E"/>
    <w:rsid w:val="00461C8C"/>
    <w:rsid w:val="00461FA4"/>
    <w:rsid w:val="004646A9"/>
    <w:rsid w:val="0046611E"/>
    <w:rsid w:val="0046650E"/>
    <w:rsid w:val="0046760C"/>
    <w:rsid w:val="00467889"/>
    <w:rsid w:val="004715F3"/>
    <w:rsid w:val="0047274B"/>
    <w:rsid w:val="00474718"/>
    <w:rsid w:val="004801FD"/>
    <w:rsid w:val="0048020D"/>
    <w:rsid w:val="00480EF2"/>
    <w:rsid w:val="004814E6"/>
    <w:rsid w:val="00482C2A"/>
    <w:rsid w:val="00483CDC"/>
    <w:rsid w:val="00483EC5"/>
    <w:rsid w:val="00484126"/>
    <w:rsid w:val="004858DA"/>
    <w:rsid w:val="00485A8F"/>
    <w:rsid w:val="00486B6B"/>
    <w:rsid w:val="004903CB"/>
    <w:rsid w:val="00492CB4"/>
    <w:rsid w:val="00493DC8"/>
    <w:rsid w:val="00494F68"/>
    <w:rsid w:val="00495CE9"/>
    <w:rsid w:val="00497906"/>
    <w:rsid w:val="00497955"/>
    <w:rsid w:val="004A0C92"/>
    <w:rsid w:val="004A12F0"/>
    <w:rsid w:val="004A343F"/>
    <w:rsid w:val="004A34DB"/>
    <w:rsid w:val="004A5BCC"/>
    <w:rsid w:val="004A6218"/>
    <w:rsid w:val="004A6352"/>
    <w:rsid w:val="004A69E5"/>
    <w:rsid w:val="004A7CC6"/>
    <w:rsid w:val="004B1A9E"/>
    <w:rsid w:val="004B3089"/>
    <w:rsid w:val="004B41BC"/>
    <w:rsid w:val="004B58DF"/>
    <w:rsid w:val="004B7142"/>
    <w:rsid w:val="004B744E"/>
    <w:rsid w:val="004C03C3"/>
    <w:rsid w:val="004C05BD"/>
    <w:rsid w:val="004C0710"/>
    <w:rsid w:val="004C190A"/>
    <w:rsid w:val="004C44F3"/>
    <w:rsid w:val="004C4751"/>
    <w:rsid w:val="004C4936"/>
    <w:rsid w:val="004C4B65"/>
    <w:rsid w:val="004C5538"/>
    <w:rsid w:val="004C68CA"/>
    <w:rsid w:val="004C7230"/>
    <w:rsid w:val="004C7D30"/>
    <w:rsid w:val="004C7E30"/>
    <w:rsid w:val="004D123C"/>
    <w:rsid w:val="004D13B6"/>
    <w:rsid w:val="004D2007"/>
    <w:rsid w:val="004D2A03"/>
    <w:rsid w:val="004D2F50"/>
    <w:rsid w:val="004D3E6C"/>
    <w:rsid w:val="004D4712"/>
    <w:rsid w:val="004D56F8"/>
    <w:rsid w:val="004D5730"/>
    <w:rsid w:val="004E00A9"/>
    <w:rsid w:val="004E01C8"/>
    <w:rsid w:val="004E1B9F"/>
    <w:rsid w:val="004E21A1"/>
    <w:rsid w:val="004E3186"/>
    <w:rsid w:val="004E41B1"/>
    <w:rsid w:val="004E5473"/>
    <w:rsid w:val="004E7E14"/>
    <w:rsid w:val="004F007D"/>
    <w:rsid w:val="004F1A4A"/>
    <w:rsid w:val="004F200F"/>
    <w:rsid w:val="004F2243"/>
    <w:rsid w:val="004F295B"/>
    <w:rsid w:val="004F4F8F"/>
    <w:rsid w:val="004F5A88"/>
    <w:rsid w:val="004F6EFC"/>
    <w:rsid w:val="004F72AC"/>
    <w:rsid w:val="004F7640"/>
    <w:rsid w:val="005007AF"/>
    <w:rsid w:val="00502E50"/>
    <w:rsid w:val="00503168"/>
    <w:rsid w:val="005034AA"/>
    <w:rsid w:val="00504606"/>
    <w:rsid w:val="005053A4"/>
    <w:rsid w:val="005058B0"/>
    <w:rsid w:val="00505F68"/>
    <w:rsid w:val="00510FC3"/>
    <w:rsid w:val="0051194F"/>
    <w:rsid w:val="005124F8"/>
    <w:rsid w:val="00512726"/>
    <w:rsid w:val="00513486"/>
    <w:rsid w:val="00514EDA"/>
    <w:rsid w:val="00515733"/>
    <w:rsid w:val="00515EC8"/>
    <w:rsid w:val="00516661"/>
    <w:rsid w:val="00516E71"/>
    <w:rsid w:val="00523439"/>
    <w:rsid w:val="00525E3D"/>
    <w:rsid w:val="00526587"/>
    <w:rsid w:val="00527B01"/>
    <w:rsid w:val="00527F1C"/>
    <w:rsid w:val="0053180B"/>
    <w:rsid w:val="005318C4"/>
    <w:rsid w:val="00532489"/>
    <w:rsid w:val="005332EF"/>
    <w:rsid w:val="0053515F"/>
    <w:rsid w:val="005352D8"/>
    <w:rsid w:val="00535B5D"/>
    <w:rsid w:val="00535E8B"/>
    <w:rsid w:val="0053657B"/>
    <w:rsid w:val="0053723F"/>
    <w:rsid w:val="00537ED7"/>
    <w:rsid w:val="005409EF"/>
    <w:rsid w:val="00540A7F"/>
    <w:rsid w:val="00541D8B"/>
    <w:rsid w:val="005447FB"/>
    <w:rsid w:val="005462E6"/>
    <w:rsid w:val="00546CE0"/>
    <w:rsid w:val="0055075D"/>
    <w:rsid w:val="00550CAA"/>
    <w:rsid w:val="005514F5"/>
    <w:rsid w:val="005515C8"/>
    <w:rsid w:val="0055336A"/>
    <w:rsid w:val="0055664A"/>
    <w:rsid w:val="00556DD5"/>
    <w:rsid w:val="005571B8"/>
    <w:rsid w:val="00560F5D"/>
    <w:rsid w:val="00561B2E"/>
    <w:rsid w:val="00562516"/>
    <w:rsid w:val="00562983"/>
    <w:rsid w:val="005636BF"/>
    <w:rsid w:val="00563C2A"/>
    <w:rsid w:val="005646B6"/>
    <w:rsid w:val="00565012"/>
    <w:rsid w:val="005673FD"/>
    <w:rsid w:val="005674E4"/>
    <w:rsid w:val="0057114D"/>
    <w:rsid w:val="00571AAF"/>
    <w:rsid w:val="00571B31"/>
    <w:rsid w:val="005738F7"/>
    <w:rsid w:val="005744EC"/>
    <w:rsid w:val="00574A58"/>
    <w:rsid w:val="005757F0"/>
    <w:rsid w:val="00576028"/>
    <w:rsid w:val="00576FF8"/>
    <w:rsid w:val="00577B44"/>
    <w:rsid w:val="0058172B"/>
    <w:rsid w:val="0058361B"/>
    <w:rsid w:val="00583845"/>
    <w:rsid w:val="00583C26"/>
    <w:rsid w:val="00583C5A"/>
    <w:rsid w:val="00584AA5"/>
    <w:rsid w:val="00585B9F"/>
    <w:rsid w:val="00587D1B"/>
    <w:rsid w:val="00590599"/>
    <w:rsid w:val="00590FF2"/>
    <w:rsid w:val="005918BC"/>
    <w:rsid w:val="00591E8F"/>
    <w:rsid w:val="00591F19"/>
    <w:rsid w:val="00592400"/>
    <w:rsid w:val="0059381B"/>
    <w:rsid w:val="005968F9"/>
    <w:rsid w:val="00596DFA"/>
    <w:rsid w:val="0059705D"/>
    <w:rsid w:val="005A03C0"/>
    <w:rsid w:val="005A0E40"/>
    <w:rsid w:val="005A1AFA"/>
    <w:rsid w:val="005A1EA9"/>
    <w:rsid w:val="005A1F7C"/>
    <w:rsid w:val="005A2D90"/>
    <w:rsid w:val="005A3ED5"/>
    <w:rsid w:val="005A46E5"/>
    <w:rsid w:val="005A47AC"/>
    <w:rsid w:val="005A4DF6"/>
    <w:rsid w:val="005A5557"/>
    <w:rsid w:val="005B3431"/>
    <w:rsid w:val="005B3A74"/>
    <w:rsid w:val="005B3BCE"/>
    <w:rsid w:val="005B3C1B"/>
    <w:rsid w:val="005B3E1B"/>
    <w:rsid w:val="005B5115"/>
    <w:rsid w:val="005B6288"/>
    <w:rsid w:val="005B6651"/>
    <w:rsid w:val="005B6C62"/>
    <w:rsid w:val="005B7CD6"/>
    <w:rsid w:val="005C0A62"/>
    <w:rsid w:val="005C3B75"/>
    <w:rsid w:val="005C43DC"/>
    <w:rsid w:val="005C4B53"/>
    <w:rsid w:val="005C4C02"/>
    <w:rsid w:val="005C4CBB"/>
    <w:rsid w:val="005C5C5B"/>
    <w:rsid w:val="005C5EC6"/>
    <w:rsid w:val="005C676D"/>
    <w:rsid w:val="005C6A82"/>
    <w:rsid w:val="005C6B80"/>
    <w:rsid w:val="005C6B9A"/>
    <w:rsid w:val="005C7149"/>
    <w:rsid w:val="005C7851"/>
    <w:rsid w:val="005D0F22"/>
    <w:rsid w:val="005D1002"/>
    <w:rsid w:val="005D160A"/>
    <w:rsid w:val="005D3D89"/>
    <w:rsid w:val="005D542F"/>
    <w:rsid w:val="005D6A07"/>
    <w:rsid w:val="005E0F7E"/>
    <w:rsid w:val="005E1519"/>
    <w:rsid w:val="005E21F9"/>
    <w:rsid w:val="005E2BD0"/>
    <w:rsid w:val="005E30B5"/>
    <w:rsid w:val="005E34F3"/>
    <w:rsid w:val="005E3924"/>
    <w:rsid w:val="005E4169"/>
    <w:rsid w:val="005E57F1"/>
    <w:rsid w:val="005E619B"/>
    <w:rsid w:val="005E6301"/>
    <w:rsid w:val="005E725A"/>
    <w:rsid w:val="005E7F4D"/>
    <w:rsid w:val="005F098B"/>
    <w:rsid w:val="005F0B6C"/>
    <w:rsid w:val="005F2419"/>
    <w:rsid w:val="005F299B"/>
    <w:rsid w:val="005F2C1D"/>
    <w:rsid w:val="005F373D"/>
    <w:rsid w:val="005F4AE7"/>
    <w:rsid w:val="005F5165"/>
    <w:rsid w:val="005F7052"/>
    <w:rsid w:val="006004F5"/>
    <w:rsid w:val="006009CD"/>
    <w:rsid w:val="00600D48"/>
    <w:rsid w:val="00601EEC"/>
    <w:rsid w:val="00602AD7"/>
    <w:rsid w:val="00603079"/>
    <w:rsid w:val="00604375"/>
    <w:rsid w:val="006105B5"/>
    <w:rsid w:val="006109B9"/>
    <w:rsid w:val="00611337"/>
    <w:rsid w:val="00613C3B"/>
    <w:rsid w:val="00615003"/>
    <w:rsid w:val="006170A2"/>
    <w:rsid w:val="00620408"/>
    <w:rsid w:val="00620AE7"/>
    <w:rsid w:val="0062173F"/>
    <w:rsid w:val="006219C9"/>
    <w:rsid w:val="00623A39"/>
    <w:rsid w:val="00623D65"/>
    <w:rsid w:val="00624E30"/>
    <w:rsid w:val="00626B55"/>
    <w:rsid w:val="00627EF6"/>
    <w:rsid w:val="006307BD"/>
    <w:rsid w:val="00632C14"/>
    <w:rsid w:val="00633BEE"/>
    <w:rsid w:val="00634827"/>
    <w:rsid w:val="00635204"/>
    <w:rsid w:val="006366D0"/>
    <w:rsid w:val="006374B7"/>
    <w:rsid w:val="006374ED"/>
    <w:rsid w:val="0064000E"/>
    <w:rsid w:val="00640669"/>
    <w:rsid w:val="006408A6"/>
    <w:rsid w:val="006443D5"/>
    <w:rsid w:val="00644BAE"/>
    <w:rsid w:val="006451E0"/>
    <w:rsid w:val="00646172"/>
    <w:rsid w:val="006477A2"/>
    <w:rsid w:val="00652573"/>
    <w:rsid w:val="006525ED"/>
    <w:rsid w:val="0065326D"/>
    <w:rsid w:val="0065536F"/>
    <w:rsid w:val="00655665"/>
    <w:rsid w:val="006557F7"/>
    <w:rsid w:val="00657241"/>
    <w:rsid w:val="0065741C"/>
    <w:rsid w:val="00660557"/>
    <w:rsid w:val="0066057F"/>
    <w:rsid w:val="0066063C"/>
    <w:rsid w:val="0066169D"/>
    <w:rsid w:val="006627D9"/>
    <w:rsid w:val="006642F7"/>
    <w:rsid w:val="00664B51"/>
    <w:rsid w:val="00664E24"/>
    <w:rsid w:val="0066542E"/>
    <w:rsid w:val="00666984"/>
    <w:rsid w:val="00667FC6"/>
    <w:rsid w:val="00670164"/>
    <w:rsid w:val="006713F9"/>
    <w:rsid w:val="00671F17"/>
    <w:rsid w:val="00673576"/>
    <w:rsid w:val="00673D05"/>
    <w:rsid w:val="00673FB5"/>
    <w:rsid w:val="00676CE1"/>
    <w:rsid w:val="00676D7C"/>
    <w:rsid w:val="006770CD"/>
    <w:rsid w:val="0068148D"/>
    <w:rsid w:val="00681B07"/>
    <w:rsid w:val="006832AF"/>
    <w:rsid w:val="006841E8"/>
    <w:rsid w:val="006844A5"/>
    <w:rsid w:val="006847FE"/>
    <w:rsid w:val="0068551D"/>
    <w:rsid w:val="00685D5C"/>
    <w:rsid w:val="00686E07"/>
    <w:rsid w:val="00692676"/>
    <w:rsid w:val="0069338D"/>
    <w:rsid w:val="00693A81"/>
    <w:rsid w:val="00694283"/>
    <w:rsid w:val="006942A9"/>
    <w:rsid w:val="00695F06"/>
    <w:rsid w:val="006961B1"/>
    <w:rsid w:val="00696566"/>
    <w:rsid w:val="006A0795"/>
    <w:rsid w:val="006A1BF7"/>
    <w:rsid w:val="006A1C79"/>
    <w:rsid w:val="006A3581"/>
    <w:rsid w:val="006A3FE7"/>
    <w:rsid w:val="006A4A68"/>
    <w:rsid w:val="006A7569"/>
    <w:rsid w:val="006A7E32"/>
    <w:rsid w:val="006B088E"/>
    <w:rsid w:val="006B14B6"/>
    <w:rsid w:val="006B17C3"/>
    <w:rsid w:val="006B1FC0"/>
    <w:rsid w:val="006B3633"/>
    <w:rsid w:val="006B3B77"/>
    <w:rsid w:val="006B3EDE"/>
    <w:rsid w:val="006B423C"/>
    <w:rsid w:val="006B42DC"/>
    <w:rsid w:val="006B7B30"/>
    <w:rsid w:val="006B7E67"/>
    <w:rsid w:val="006C0375"/>
    <w:rsid w:val="006C1659"/>
    <w:rsid w:val="006C1918"/>
    <w:rsid w:val="006C276A"/>
    <w:rsid w:val="006C29C4"/>
    <w:rsid w:val="006C3BE6"/>
    <w:rsid w:val="006C4728"/>
    <w:rsid w:val="006C4737"/>
    <w:rsid w:val="006C4F48"/>
    <w:rsid w:val="006C54D8"/>
    <w:rsid w:val="006C67AC"/>
    <w:rsid w:val="006C6A19"/>
    <w:rsid w:val="006C7F53"/>
    <w:rsid w:val="006D0F1C"/>
    <w:rsid w:val="006D1175"/>
    <w:rsid w:val="006D28BB"/>
    <w:rsid w:val="006D76E2"/>
    <w:rsid w:val="006E0F4C"/>
    <w:rsid w:val="006E1C69"/>
    <w:rsid w:val="006E28BC"/>
    <w:rsid w:val="006E392D"/>
    <w:rsid w:val="006F065B"/>
    <w:rsid w:val="006F1108"/>
    <w:rsid w:val="006F13ED"/>
    <w:rsid w:val="006F164C"/>
    <w:rsid w:val="006F3029"/>
    <w:rsid w:val="006F345D"/>
    <w:rsid w:val="006F43D8"/>
    <w:rsid w:val="006F4409"/>
    <w:rsid w:val="006F7453"/>
    <w:rsid w:val="006F76C2"/>
    <w:rsid w:val="006F7933"/>
    <w:rsid w:val="00701E05"/>
    <w:rsid w:val="00702278"/>
    <w:rsid w:val="00702A4E"/>
    <w:rsid w:val="0070305E"/>
    <w:rsid w:val="0070392A"/>
    <w:rsid w:val="00703EDB"/>
    <w:rsid w:val="00704CE5"/>
    <w:rsid w:val="0070616D"/>
    <w:rsid w:val="0070695E"/>
    <w:rsid w:val="00706E1F"/>
    <w:rsid w:val="00706EE2"/>
    <w:rsid w:val="00707130"/>
    <w:rsid w:val="0071113F"/>
    <w:rsid w:val="007115E1"/>
    <w:rsid w:val="00712106"/>
    <w:rsid w:val="007123FE"/>
    <w:rsid w:val="007126C5"/>
    <w:rsid w:val="00713AAF"/>
    <w:rsid w:val="007148D2"/>
    <w:rsid w:val="0071513F"/>
    <w:rsid w:val="00715B10"/>
    <w:rsid w:val="0071650A"/>
    <w:rsid w:val="00716F21"/>
    <w:rsid w:val="007172DE"/>
    <w:rsid w:val="00721929"/>
    <w:rsid w:val="00721C45"/>
    <w:rsid w:val="00722774"/>
    <w:rsid w:val="00722E62"/>
    <w:rsid w:val="00723952"/>
    <w:rsid w:val="00724EC8"/>
    <w:rsid w:val="007268CD"/>
    <w:rsid w:val="00726F6A"/>
    <w:rsid w:val="00730765"/>
    <w:rsid w:val="00731D43"/>
    <w:rsid w:val="00732112"/>
    <w:rsid w:val="00733862"/>
    <w:rsid w:val="0073468E"/>
    <w:rsid w:val="00735264"/>
    <w:rsid w:val="0073679C"/>
    <w:rsid w:val="007368BF"/>
    <w:rsid w:val="00737A82"/>
    <w:rsid w:val="00740412"/>
    <w:rsid w:val="0074044E"/>
    <w:rsid w:val="00740E41"/>
    <w:rsid w:val="007410C0"/>
    <w:rsid w:val="0074294A"/>
    <w:rsid w:val="00743247"/>
    <w:rsid w:val="00743455"/>
    <w:rsid w:val="00743D87"/>
    <w:rsid w:val="00744D6F"/>
    <w:rsid w:val="00745427"/>
    <w:rsid w:val="0074667A"/>
    <w:rsid w:val="007474D7"/>
    <w:rsid w:val="007475C3"/>
    <w:rsid w:val="007508BB"/>
    <w:rsid w:val="00750CD7"/>
    <w:rsid w:val="007536FD"/>
    <w:rsid w:val="00753A7F"/>
    <w:rsid w:val="00754356"/>
    <w:rsid w:val="00754917"/>
    <w:rsid w:val="00754ADF"/>
    <w:rsid w:val="00754C9C"/>
    <w:rsid w:val="0075676C"/>
    <w:rsid w:val="0075684F"/>
    <w:rsid w:val="007577AB"/>
    <w:rsid w:val="00757DDE"/>
    <w:rsid w:val="00757EC8"/>
    <w:rsid w:val="007607CF"/>
    <w:rsid w:val="007625AB"/>
    <w:rsid w:val="00762A1A"/>
    <w:rsid w:val="00762EFE"/>
    <w:rsid w:val="0076462B"/>
    <w:rsid w:val="007646B0"/>
    <w:rsid w:val="00765967"/>
    <w:rsid w:val="00765B26"/>
    <w:rsid w:val="00765D82"/>
    <w:rsid w:val="007665D4"/>
    <w:rsid w:val="00767BE6"/>
    <w:rsid w:val="007709FA"/>
    <w:rsid w:val="007728C7"/>
    <w:rsid w:val="00772981"/>
    <w:rsid w:val="00774B31"/>
    <w:rsid w:val="00775277"/>
    <w:rsid w:val="00775D3A"/>
    <w:rsid w:val="00780CD0"/>
    <w:rsid w:val="00781653"/>
    <w:rsid w:val="00783987"/>
    <w:rsid w:val="0078425B"/>
    <w:rsid w:val="00784A42"/>
    <w:rsid w:val="00784F33"/>
    <w:rsid w:val="007854ED"/>
    <w:rsid w:val="00785E20"/>
    <w:rsid w:val="0078611F"/>
    <w:rsid w:val="00787C06"/>
    <w:rsid w:val="00790931"/>
    <w:rsid w:val="0079194B"/>
    <w:rsid w:val="0079277B"/>
    <w:rsid w:val="00794882"/>
    <w:rsid w:val="007A14E0"/>
    <w:rsid w:val="007A3F71"/>
    <w:rsid w:val="007A56AF"/>
    <w:rsid w:val="007A7E56"/>
    <w:rsid w:val="007B05B3"/>
    <w:rsid w:val="007B1659"/>
    <w:rsid w:val="007B2311"/>
    <w:rsid w:val="007B2DF0"/>
    <w:rsid w:val="007B2E03"/>
    <w:rsid w:val="007B3CFF"/>
    <w:rsid w:val="007B4A47"/>
    <w:rsid w:val="007B554E"/>
    <w:rsid w:val="007B6606"/>
    <w:rsid w:val="007B6D27"/>
    <w:rsid w:val="007B78A5"/>
    <w:rsid w:val="007B7CDB"/>
    <w:rsid w:val="007C0022"/>
    <w:rsid w:val="007C06EC"/>
    <w:rsid w:val="007C0B98"/>
    <w:rsid w:val="007C0C50"/>
    <w:rsid w:val="007C189D"/>
    <w:rsid w:val="007C657E"/>
    <w:rsid w:val="007C688A"/>
    <w:rsid w:val="007C77E6"/>
    <w:rsid w:val="007D014E"/>
    <w:rsid w:val="007D0577"/>
    <w:rsid w:val="007D2820"/>
    <w:rsid w:val="007D4C97"/>
    <w:rsid w:val="007D557E"/>
    <w:rsid w:val="007D58E6"/>
    <w:rsid w:val="007D6D1B"/>
    <w:rsid w:val="007D6F9F"/>
    <w:rsid w:val="007D7758"/>
    <w:rsid w:val="007D775B"/>
    <w:rsid w:val="007E06AB"/>
    <w:rsid w:val="007E0CF1"/>
    <w:rsid w:val="007E146D"/>
    <w:rsid w:val="007E2A22"/>
    <w:rsid w:val="007E6192"/>
    <w:rsid w:val="007E6E1E"/>
    <w:rsid w:val="007F160C"/>
    <w:rsid w:val="007F39DD"/>
    <w:rsid w:val="007F3E73"/>
    <w:rsid w:val="007F401B"/>
    <w:rsid w:val="00801160"/>
    <w:rsid w:val="008012E6"/>
    <w:rsid w:val="008026AE"/>
    <w:rsid w:val="00804741"/>
    <w:rsid w:val="00806F94"/>
    <w:rsid w:val="00806FED"/>
    <w:rsid w:val="008107C2"/>
    <w:rsid w:val="00811B49"/>
    <w:rsid w:val="0081231E"/>
    <w:rsid w:val="00813BBC"/>
    <w:rsid w:val="00816B54"/>
    <w:rsid w:val="00816F25"/>
    <w:rsid w:val="00817CA7"/>
    <w:rsid w:val="00821BDD"/>
    <w:rsid w:val="00824F0D"/>
    <w:rsid w:val="008255DC"/>
    <w:rsid w:val="00825CA7"/>
    <w:rsid w:val="00825D7D"/>
    <w:rsid w:val="008264E6"/>
    <w:rsid w:val="00827A79"/>
    <w:rsid w:val="0083031F"/>
    <w:rsid w:val="0083532A"/>
    <w:rsid w:val="00835354"/>
    <w:rsid w:val="00835CED"/>
    <w:rsid w:val="00836197"/>
    <w:rsid w:val="008366B3"/>
    <w:rsid w:val="00836BFB"/>
    <w:rsid w:val="00836C41"/>
    <w:rsid w:val="0083764C"/>
    <w:rsid w:val="00837EE0"/>
    <w:rsid w:val="00843BAE"/>
    <w:rsid w:val="00844544"/>
    <w:rsid w:val="0084570C"/>
    <w:rsid w:val="008466B8"/>
    <w:rsid w:val="008501DB"/>
    <w:rsid w:val="0085115B"/>
    <w:rsid w:val="008515A5"/>
    <w:rsid w:val="00852FDC"/>
    <w:rsid w:val="00855C0E"/>
    <w:rsid w:val="0085676D"/>
    <w:rsid w:val="008604F0"/>
    <w:rsid w:val="008605C8"/>
    <w:rsid w:val="008608D8"/>
    <w:rsid w:val="00860A02"/>
    <w:rsid w:val="00860D5B"/>
    <w:rsid w:val="00863D4D"/>
    <w:rsid w:val="008642E3"/>
    <w:rsid w:val="008651FD"/>
    <w:rsid w:val="00866D86"/>
    <w:rsid w:val="0087015E"/>
    <w:rsid w:val="0087037E"/>
    <w:rsid w:val="008703E4"/>
    <w:rsid w:val="00871003"/>
    <w:rsid w:val="008712C9"/>
    <w:rsid w:val="008714F8"/>
    <w:rsid w:val="00871BDF"/>
    <w:rsid w:val="00873A68"/>
    <w:rsid w:val="00875ACF"/>
    <w:rsid w:val="00876EE4"/>
    <w:rsid w:val="00877AD6"/>
    <w:rsid w:val="00877F8D"/>
    <w:rsid w:val="00880454"/>
    <w:rsid w:val="00881AF5"/>
    <w:rsid w:val="008849BC"/>
    <w:rsid w:val="00884C78"/>
    <w:rsid w:val="008854C7"/>
    <w:rsid w:val="00886DE6"/>
    <w:rsid w:val="00892B4E"/>
    <w:rsid w:val="0089551A"/>
    <w:rsid w:val="00895598"/>
    <w:rsid w:val="00896FFF"/>
    <w:rsid w:val="008A3064"/>
    <w:rsid w:val="008A3919"/>
    <w:rsid w:val="008A4343"/>
    <w:rsid w:val="008B0B18"/>
    <w:rsid w:val="008B15AA"/>
    <w:rsid w:val="008B17A2"/>
    <w:rsid w:val="008B2A14"/>
    <w:rsid w:val="008B2B21"/>
    <w:rsid w:val="008B3BE4"/>
    <w:rsid w:val="008B4ABC"/>
    <w:rsid w:val="008B4F66"/>
    <w:rsid w:val="008B641C"/>
    <w:rsid w:val="008B6581"/>
    <w:rsid w:val="008B6C34"/>
    <w:rsid w:val="008B7BDB"/>
    <w:rsid w:val="008B7C63"/>
    <w:rsid w:val="008C0FFC"/>
    <w:rsid w:val="008C151C"/>
    <w:rsid w:val="008C36D2"/>
    <w:rsid w:val="008C3F46"/>
    <w:rsid w:val="008C521F"/>
    <w:rsid w:val="008C5467"/>
    <w:rsid w:val="008C58DD"/>
    <w:rsid w:val="008C608C"/>
    <w:rsid w:val="008C769A"/>
    <w:rsid w:val="008C7B3E"/>
    <w:rsid w:val="008C7F14"/>
    <w:rsid w:val="008D0A7A"/>
    <w:rsid w:val="008D115E"/>
    <w:rsid w:val="008D1C7A"/>
    <w:rsid w:val="008D1C9D"/>
    <w:rsid w:val="008D218B"/>
    <w:rsid w:val="008D23CD"/>
    <w:rsid w:val="008D3107"/>
    <w:rsid w:val="008D34C0"/>
    <w:rsid w:val="008D4960"/>
    <w:rsid w:val="008D6FAE"/>
    <w:rsid w:val="008D72D2"/>
    <w:rsid w:val="008D7752"/>
    <w:rsid w:val="008E4036"/>
    <w:rsid w:val="008E4E28"/>
    <w:rsid w:val="008E6324"/>
    <w:rsid w:val="008E6376"/>
    <w:rsid w:val="008E7410"/>
    <w:rsid w:val="008E7925"/>
    <w:rsid w:val="008E7958"/>
    <w:rsid w:val="008F00E2"/>
    <w:rsid w:val="008F0B84"/>
    <w:rsid w:val="008F0DF3"/>
    <w:rsid w:val="008F1C74"/>
    <w:rsid w:val="008F40AD"/>
    <w:rsid w:val="008F4D1B"/>
    <w:rsid w:val="008F6BC9"/>
    <w:rsid w:val="008F7C51"/>
    <w:rsid w:val="008F7CF6"/>
    <w:rsid w:val="0090024E"/>
    <w:rsid w:val="0090197E"/>
    <w:rsid w:val="00904314"/>
    <w:rsid w:val="00904DA6"/>
    <w:rsid w:val="0090631A"/>
    <w:rsid w:val="00907614"/>
    <w:rsid w:val="00907EA6"/>
    <w:rsid w:val="00910DAC"/>
    <w:rsid w:val="00910FDD"/>
    <w:rsid w:val="009116F8"/>
    <w:rsid w:val="00911A73"/>
    <w:rsid w:val="00912A52"/>
    <w:rsid w:val="00912E0F"/>
    <w:rsid w:val="00914581"/>
    <w:rsid w:val="00917198"/>
    <w:rsid w:val="00917859"/>
    <w:rsid w:val="00921701"/>
    <w:rsid w:val="009217E3"/>
    <w:rsid w:val="009236F1"/>
    <w:rsid w:val="00925B69"/>
    <w:rsid w:val="00926A9A"/>
    <w:rsid w:val="0093047E"/>
    <w:rsid w:val="00933466"/>
    <w:rsid w:val="00933642"/>
    <w:rsid w:val="00933A24"/>
    <w:rsid w:val="00933FCF"/>
    <w:rsid w:val="0093539B"/>
    <w:rsid w:val="00935465"/>
    <w:rsid w:val="00936A7E"/>
    <w:rsid w:val="00937A5B"/>
    <w:rsid w:val="00937B3A"/>
    <w:rsid w:val="00940052"/>
    <w:rsid w:val="00941FC0"/>
    <w:rsid w:val="00943FC1"/>
    <w:rsid w:val="00946582"/>
    <w:rsid w:val="00946D35"/>
    <w:rsid w:val="009533D6"/>
    <w:rsid w:val="009538CB"/>
    <w:rsid w:val="00953993"/>
    <w:rsid w:val="00956A6A"/>
    <w:rsid w:val="00960704"/>
    <w:rsid w:val="00962161"/>
    <w:rsid w:val="0096254A"/>
    <w:rsid w:val="009627CF"/>
    <w:rsid w:val="00964127"/>
    <w:rsid w:val="00971C59"/>
    <w:rsid w:val="0097346E"/>
    <w:rsid w:val="00973C51"/>
    <w:rsid w:val="00974908"/>
    <w:rsid w:val="00975359"/>
    <w:rsid w:val="009768A6"/>
    <w:rsid w:val="00977B60"/>
    <w:rsid w:val="00977BFB"/>
    <w:rsid w:val="009803EE"/>
    <w:rsid w:val="00980ED7"/>
    <w:rsid w:val="00981C2E"/>
    <w:rsid w:val="00982200"/>
    <w:rsid w:val="009825D4"/>
    <w:rsid w:val="00983525"/>
    <w:rsid w:val="0098390E"/>
    <w:rsid w:val="00983D9B"/>
    <w:rsid w:val="009878EA"/>
    <w:rsid w:val="00991264"/>
    <w:rsid w:val="0099186D"/>
    <w:rsid w:val="009957DB"/>
    <w:rsid w:val="00995D8B"/>
    <w:rsid w:val="009962F5"/>
    <w:rsid w:val="009975F4"/>
    <w:rsid w:val="00997C3B"/>
    <w:rsid w:val="00997F21"/>
    <w:rsid w:val="009A0031"/>
    <w:rsid w:val="009A052A"/>
    <w:rsid w:val="009A0629"/>
    <w:rsid w:val="009A2670"/>
    <w:rsid w:val="009A27E0"/>
    <w:rsid w:val="009A3253"/>
    <w:rsid w:val="009A5533"/>
    <w:rsid w:val="009A6F6C"/>
    <w:rsid w:val="009A771E"/>
    <w:rsid w:val="009A7C15"/>
    <w:rsid w:val="009B0A5D"/>
    <w:rsid w:val="009B2BA7"/>
    <w:rsid w:val="009B3A14"/>
    <w:rsid w:val="009B438D"/>
    <w:rsid w:val="009B51B3"/>
    <w:rsid w:val="009B60A6"/>
    <w:rsid w:val="009B72B2"/>
    <w:rsid w:val="009B72C3"/>
    <w:rsid w:val="009C0A52"/>
    <w:rsid w:val="009C3E86"/>
    <w:rsid w:val="009C5A80"/>
    <w:rsid w:val="009C776F"/>
    <w:rsid w:val="009D079D"/>
    <w:rsid w:val="009D2E9C"/>
    <w:rsid w:val="009D4767"/>
    <w:rsid w:val="009D522C"/>
    <w:rsid w:val="009D5D00"/>
    <w:rsid w:val="009D6187"/>
    <w:rsid w:val="009D68DB"/>
    <w:rsid w:val="009D6AED"/>
    <w:rsid w:val="009D6C25"/>
    <w:rsid w:val="009E247A"/>
    <w:rsid w:val="009E45BF"/>
    <w:rsid w:val="009E51FE"/>
    <w:rsid w:val="009E5DA5"/>
    <w:rsid w:val="009E6D82"/>
    <w:rsid w:val="009E7B85"/>
    <w:rsid w:val="009F066A"/>
    <w:rsid w:val="009F2801"/>
    <w:rsid w:val="009F445B"/>
    <w:rsid w:val="009F48DF"/>
    <w:rsid w:val="009F5054"/>
    <w:rsid w:val="009F60C9"/>
    <w:rsid w:val="009F649C"/>
    <w:rsid w:val="009F6831"/>
    <w:rsid w:val="00A00ED2"/>
    <w:rsid w:val="00A037A2"/>
    <w:rsid w:val="00A03DF4"/>
    <w:rsid w:val="00A04D9E"/>
    <w:rsid w:val="00A05C6B"/>
    <w:rsid w:val="00A10AC7"/>
    <w:rsid w:val="00A112C3"/>
    <w:rsid w:val="00A12CA0"/>
    <w:rsid w:val="00A13798"/>
    <w:rsid w:val="00A13870"/>
    <w:rsid w:val="00A13FEB"/>
    <w:rsid w:val="00A148ED"/>
    <w:rsid w:val="00A14E65"/>
    <w:rsid w:val="00A16876"/>
    <w:rsid w:val="00A175E6"/>
    <w:rsid w:val="00A17F97"/>
    <w:rsid w:val="00A20111"/>
    <w:rsid w:val="00A20398"/>
    <w:rsid w:val="00A21391"/>
    <w:rsid w:val="00A215F6"/>
    <w:rsid w:val="00A21F3F"/>
    <w:rsid w:val="00A22E3A"/>
    <w:rsid w:val="00A22F2F"/>
    <w:rsid w:val="00A23B6E"/>
    <w:rsid w:val="00A24B1D"/>
    <w:rsid w:val="00A27F3A"/>
    <w:rsid w:val="00A31CB4"/>
    <w:rsid w:val="00A32411"/>
    <w:rsid w:val="00A328DE"/>
    <w:rsid w:val="00A32B0E"/>
    <w:rsid w:val="00A32E3A"/>
    <w:rsid w:val="00A332B8"/>
    <w:rsid w:val="00A33A90"/>
    <w:rsid w:val="00A34B92"/>
    <w:rsid w:val="00A3533F"/>
    <w:rsid w:val="00A35A2A"/>
    <w:rsid w:val="00A369CF"/>
    <w:rsid w:val="00A377D7"/>
    <w:rsid w:val="00A40721"/>
    <w:rsid w:val="00A42771"/>
    <w:rsid w:val="00A42C66"/>
    <w:rsid w:val="00A43782"/>
    <w:rsid w:val="00A44352"/>
    <w:rsid w:val="00A44524"/>
    <w:rsid w:val="00A44EFC"/>
    <w:rsid w:val="00A4512C"/>
    <w:rsid w:val="00A4709C"/>
    <w:rsid w:val="00A5107C"/>
    <w:rsid w:val="00A5141F"/>
    <w:rsid w:val="00A532EF"/>
    <w:rsid w:val="00A53415"/>
    <w:rsid w:val="00A5392E"/>
    <w:rsid w:val="00A549D0"/>
    <w:rsid w:val="00A54CB1"/>
    <w:rsid w:val="00A55589"/>
    <w:rsid w:val="00A5586E"/>
    <w:rsid w:val="00A5639E"/>
    <w:rsid w:val="00A56E8D"/>
    <w:rsid w:val="00A57B7F"/>
    <w:rsid w:val="00A60B01"/>
    <w:rsid w:val="00A6134A"/>
    <w:rsid w:val="00A61ACD"/>
    <w:rsid w:val="00A635DF"/>
    <w:rsid w:val="00A63911"/>
    <w:rsid w:val="00A643D1"/>
    <w:rsid w:val="00A64C41"/>
    <w:rsid w:val="00A65AF4"/>
    <w:rsid w:val="00A6657B"/>
    <w:rsid w:val="00A665AB"/>
    <w:rsid w:val="00A67285"/>
    <w:rsid w:val="00A6774B"/>
    <w:rsid w:val="00A71D54"/>
    <w:rsid w:val="00A72F85"/>
    <w:rsid w:val="00A73AFE"/>
    <w:rsid w:val="00A7518A"/>
    <w:rsid w:val="00A755BF"/>
    <w:rsid w:val="00A75832"/>
    <w:rsid w:val="00A75BCB"/>
    <w:rsid w:val="00A7754A"/>
    <w:rsid w:val="00A81231"/>
    <w:rsid w:val="00A8268E"/>
    <w:rsid w:val="00A83F74"/>
    <w:rsid w:val="00A84C0F"/>
    <w:rsid w:val="00A84DC7"/>
    <w:rsid w:val="00A85F9B"/>
    <w:rsid w:val="00A86BB5"/>
    <w:rsid w:val="00A86FC1"/>
    <w:rsid w:val="00A87825"/>
    <w:rsid w:val="00A87FB8"/>
    <w:rsid w:val="00A90B8E"/>
    <w:rsid w:val="00A92628"/>
    <w:rsid w:val="00A93741"/>
    <w:rsid w:val="00A96189"/>
    <w:rsid w:val="00A97E34"/>
    <w:rsid w:val="00AA0EE3"/>
    <w:rsid w:val="00AA133F"/>
    <w:rsid w:val="00AA26B1"/>
    <w:rsid w:val="00AA28D3"/>
    <w:rsid w:val="00AA32D7"/>
    <w:rsid w:val="00AA4CF6"/>
    <w:rsid w:val="00AA55AC"/>
    <w:rsid w:val="00AB2F95"/>
    <w:rsid w:val="00AB515E"/>
    <w:rsid w:val="00AB6063"/>
    <w:rsid w:val="00AB72BB"/>
    <w:rsid w:val="00AC0258"/>
    <w:rsid w:val="00AC1AC0"/>
    <w:rsid w:val="00AC583C"/>
    <w:rsid w:val="00AC6399"/>
    <w:rsid w:val="00AC644A"/>
    <w:rsid w:val="00AC6692"/>
    <w:rsid w:val="00AC6972"/>
    <w:rsid w:val="00AC6BAB"/>
    <w:rsid w:val="00AC7710"/>
    <w:rsid w:val="00AC7BDA"/>
    <w:rsid w:val="00AC7C4D"/>
    <w:rsid w:val="00AD0107"/>
    <w:rsid w:val="00AD152C"/>
    <w:rsid w:val="00AD1C41"/>
    <w:rsid w:val="00AD2B0C"/>
    <w:rsid w:val="00AD30F4"/>
    <w:rsid w:val="00AD458E"/>
    <w:rsid w:val="00AD7348"/>
    <w:rsid w:val="00AD7D9C"/>
    <w:rsid w:val="00AE2112"/>
    <w:rsid w:val="00AE26D4"/>
    <w:rsid w:val="00AE39BF"/>
    <w:rsid w:val="00AE3CC7"/>
    <w:rsid w:val="00AE3D9C"/>
    <w:rsid w:val="00AE50A6"/>
    <w:rsid w:val="00AE53CC"/>
    <w:rsid w:val="00AE723C"/>
    <w:rsid w:val="00AF0AAA"/>
    <w:rsid w:val="00AF1415"/>
    <w:rsid w:val="00AF239B"/>
    <w:rsid w:val="00AF2867"/>
    <w:rsid w:val="00AF3DF7"/>
    <w:rsid w:val="00AF40CC"/>
    <w:rsid w:val="00AF5231"/>
    <w:rsid w:val="00AF5914"/>
    <w:rsid w:val="00AF5FA8"/>
    <w:rsid w:val="00AF6472"/>
    <w:rsid w:val="00AF72CF"/>
    <w:rsid w:val="00AF731B"/>
    <w:rsid w:val="00AF759F"/>
    <w:rsid w:val="00AF7A0B"/>
    <w:rsid w:val="00B01BEE"/>
    <w:rsid w:val="00B01C3B"/>
    <w:rsid w:val="00B02F49"/>
    <w:rsid w:val="00B03C33"/>
    <w:rsid w:val="00B041D0"/>
    <w:rsid w:val="00B0440A"/>
    <w:rsid w:val="00B04D22"/>
    <w:rsid w:val="00B04E09"/>
    <w:rsid w:val="00B0592B"/>
    <w:rsid w:val="00B069F7"/>
    <w:rsid w:val="00B06A73"/>
    <w:rsid w:val="00B1028A"/>
    <w:rsid w:val="00B10E36"/>
    <w:rsid w:val="00B12195"/>
    <w:rsid w:val="00B15C52"/>
    <w:rsid w:val="00B171CE"/>
    <w:rsid w:val="00B172E5"/>
    <w:rsid w:val="00B203E0"/>
    <w:rsid w:val="00B20AB5"/>
    <w:rsid w:val="00B21B6A"/>
    <w:rsid w:val="00B21D41"/>
    <w:rsid w:val="00B254D6"/>
    <w:rsid w:val="00B26271"/>
    <w:rsid w:val="00B301AC"/>
    <w:rsid w:val="00B30E41"/>
    <w:rsid w:val="00B3151F"/>
    <w:rsid w:val="00B32845"/>
    <w:rsid w:val="00B349CD"/>
    <w:rsid w:val="00B357C8"/>
    <w:rsid w:val="00B36D83"/>
    <w:rsid w:val="00B36FAB"/>
    <w:rsid w:val="00B41CE4"/>
    <w:rsid w:val="00B4234A"/>
    <w:rsid w:val="00B433F0"/>
    <w:rsid w:val="00B443FB"/>
    <w:rsid w:val="00B44B76"/>
    <w:rsid w:val="00B50F9D"/>
    <w:rsid w:val="00B5205C"/>
    <w:rsid w:val="00B5237C"/>
    <w:rsid w:val="00B54022"/>
    <w:rsid w:val="00B55338"/>
    <w:rsid w:val="00B56754"/>
    <w:rsid w:val="00B56ED4"/>
    <w:rsid w:val="00B573A6"/>
    <w:rsid w:val="00B60C86"/>
    <w:rsid w:val="00B60F7B"/>
    <w:rsid w:val="00B60FE3"/>
    <w:rsid w:val="00B62140"/>
    <w:rsid w:val="00B627FD"/>
    <w:rsid w:val="00B62F9C"/>
    <w:rsid w:val="00B642DF"/>
    <w:rsid w:val="00B65C0F"/>
    <w:rsid w:val="00B6634F"/>
    <w:rsid w:val="00B6640D"/>
    <w:rsid w:val="00B6653C"/>
    <w:rsid w:val="00B668D5"/>
    <w:rsid w:val="00B71BA7"/>
    <w:rsid w:val="00B730FB"/>
    <w:rsid w:val="00B74314"/>
    <w:rsid w:val="00B74BE0"/>
    <w:rsid w:val="00B74D78"/>
    <w:rsid w:val="00B753A2"/>
    <w:rsid w:val="00B764C3"/>
    <w:rsid w:val="00B77958"/>
    <w:rsid w:val="00B8007B"/>
    <w:rsid w:val="00B80C94"/>
    <w:rsid w:val="00B81C93"/>
    <w:rsid w:val="00B81CB6"/>
    <w:rsid w:val="00B85B5B"/>
    <w:rsid w:val="00B85D51"/>
    <w:rsid w:val="00B87824"/>
    <w:rsid w:val="00B87833"/>
    <w:rsid w:val="00B87C1F"/>
    <w:rsid w:val="00B87DA7"/>
    <w:rsid w:val="00B90CB8"/>
    <w:rsid w:val="00B92529"/>
    <w:rsid w:val="00B92E1B"/>
    <w:rsid w:val="00B95C84"/>
    <w:rsid w:val="00B9637B"/>
    <w:rsid w:val="00B9729E"/>
    <w:rsid w:val="00B976CE"/>
    <w:rsid w:val="00B97F32"/>
    <w:rsid w:val="00BA165E"/>
    <w:rsid w:val="00BA1BE5"/>
    <w:rsid w:val="00BA2BB3"/>
    <w:rsid w:val="00BA2C9D"/>
    <w:rsid w:val="00BA39A7"/>
    <w:rsid w:val="00BA5F67"/>
    <w:rsid w:val="00BA664E"/>
    <w:rsid w:val="00BA780F"/>
    <w:rsid w:val="00BB1986"/>
    <w:rsid w:val="00BB28ED"/>
    <w:rsid w:val="00BB362F"/>
    <w:rsid w:val="00BB4794"/>
    <w:rsid w:val="00BB4A43"/>
    <w:rsid w:val="00BB4A5A"/>
    <w:rsid w:val="00BB4AC0"/>
    <w:rsid w:val="00BB7027"/>
    <w:rsid w:val="00BB74D8"/>
    <w:rsid w:val="00BB75F6"/>
    <w:rsid w:val="00BC00D1"/>
    <w:rsid w:val="00BC025D"/>
    <w:rsid w:val="00BC09CA"/>
    <w:rsid w:val="00BC1E87"/>
    <w:rsid w:val="00BC258F"/>
    <w:rsid w:val="00BC2A41"/>
    <w:rsid w:val="00BC306D"/>
    <w:rsid w:val="00BC3B43"/>
    <w:rsid w:val="00BC4923"/>
    <w:rsid w:val="00BC4B7E"/>
    <w:rsid w:val="00BC4EEB"/>
    <w:rsid w:val="00BC545A"/>
    <w:rsid w:val="00BC5A0D"/>
    <w:rsid w:val="00BC6B2E"/>
    <w:rsid w:val="00BD2770"/>
    <w:rsid w:val="00BD31BD"/>
    <w:rsid w:val="00BD45C4"/>
    <w:rsid w:val="00BD4928"/>
    <w:rsid w:val="00BD4B49"/>
    <w:rsid w:val="00BD587D"/>
    <w:rsid w:val="00BD5CEE"/>
    <w:rsid w:val="00BD5D95"/>
    <w:rsid w:val="00BD72DE"/>
    <w:rsid w:val="00BD7F42"/>
    <w:rsid w:val="00BE2842"/>
    <w:rsid w:val="00BE5067"/>
    <w:rsid w:val="00BE58D0"/>
    <w:rsid w:val="00BE64BB"/>
    <w:rsid w:val="00BE6FB7"/>
    <w:rsid w:val="00BE7AB3"/>
    <w:rsid w:val="00BE7B15"/>
    <w:rsid w:val="00BE7CEA"/>
    <w:rsid w:val="00BF085F"/>
    <w:rsid w:val="00BF0CA4"/>
    <w:rsid w:val="00BF2935"/>
    <w:rsid w:val="00BF2C9B"/>
    <w:rsid w:val="00BF2F7F"/>
    <w:rsid w:val="00BF3C27"/>
    <w:rsid w:val="00BF65CA"/>
    <w:rsid w:val="00BF71BC"/>
    <w:rsid w:val="00BF77F3"/>
    <w:rsid w:val="00BF7BA0"/>
    <w:rsid w:val="00C01633"/>
    <w:rsid w:val="00C01A7B"/>
    <w:rsid w:val="00C02407"/>
    <w:rsid w:val="00C02CC4"/>
    <w:rsid w:val="00C04760"/>
    <w:rsid w:val="00C05AF3"/>
    <w:rsid w:val="00C065A6"/>
    <w:rsid w:val="00C06C50"/>
    <w:rsid w:val="00C06C93"/>
    <w:rsid w:val="00C071EE"/>
    <w:rsid w:val="00C12570"/>
    <w:rsid w:val="00C1572F"/>
    <w:rsid w:val="00C16453"/>
    <w:rsid w:val="00C17806"/>
    <w:rsid w:val="00C2004C"/>
    <w:rsid w:val="00C22189"/>
    <w:rsid w:val="00C222F9"/>
    <w:rsid w:val="00C22948"/>
    <w:rsid w:val="00C23232"/>
    <w:rsid w:val="00C249A2"/>
    <w:rsid w:val="00C25963"/>
    <w:rsid w:val="00C2748C"/>
    <w:rsid w:val="00C27E94"/>
    <w:rsid w:val="00C3012D"/>
    <w:rsid w:val="00C3069B"/>
    <w:rsid w:val="00C3294E"/>
    <w:rsid w:val="00C33E40"/>
    <w:rsid w:val="00C34418"/>
    <w:rsid w:val="00C34FE5"/>
    <w:rsid w:val="00C3587B"/>
    <w:rsid w:val="00C36482"/>
    <w:rsid w:val="00C368C4"/>
    <w:rsid w:val="00C370D7"/>
    <w:rsid w:val="00C41972"/>
    <w:rsid w:val="00C43E2E"/>
    <w:rsid w:val="00C44786"/>
    <w:rsid w:val="00C4592E"/>
    <w:rsid w:val="00C462E9"/>
    <w:rsid w:val="00C52446"/>
    <w:rsid w:val="00C533CE"/>
    <w:rsid w:val="00C54B17"/>
    <w:rsid w:val="00C54E62"/>
    <w:rsid w:val="00C5559B"/>
    <w:rsid w:val="00C56478"/>
    <w:rsid w:val="00C57369"/>
    <w:rsid w:val="00C57EC2"/>
    <w:rsid w:val="00C60BDA"/>
    <w:rsid w:val="00C60CD5"/>
    <w:rsid w:val="00C61198"/>
    <w:rsid w:val="00C65F50"/>
    <w:rsid w:val="00C703BC"/>
    <w:rsid w:val="00C7049C"/>
    <w:rsid w:val="00C72C3E"/>
    <w:rsid w:val="00C73E44"/>
    <w:rsid w:val="00C7504B"/>
    <w:rsid w:val="00C75608"/>
    <w:rsid w:val="00C75C1F"/>
    <w:rsid w:val="00C75F56"/>
    <w:rsid w:val="00C76999"/>
    <w:rsid w:val="00C778DC"/>
    <w:rsid w:val="00C77D59"/>
    <w:rsid w:val="00C81E3A"/>
    <w:rsid w:val="00C829E0"/>
    <w:rsid w:val="00C8323C"/>
    <w:rsid w:val="00C8383E"/>
    <w:rsid w:val="00C83A1C"/>
    <w:rsid w:val="00C83F2E"/>
    <w:rsid w:val="00C8506E"/>
    <w:rsid w:val="00C85807"/>
    <w:rsid w:val="00C85FC4"/>
    <w:rsid w:val="00C86423"/>
    <w:rsid w:val="00C86F04"/>
    <w:rsid w:val="00C87005"/>
    <w:rsid w:val="00C91056"/>
    <w:rsid w:val="00C91DE6"/>
    <w:rsid w:val="00C93498"/>
    <w:rsid w:val="00C93F68"/>
    <w:rsid w:val="00C964C9"/>
    <w:rsid w:val="00C96978"/>
    <w:rsid w:val="00C96D17"/>
    <w:rsid w:val="00C97790"/>
    <w:rsid w:val="00C97EB2"/>
    <w:rsid w:val="00C97F27"/>
    <w:rsid w:val="00CA05B2"/>
    <w:rsid w:val="00CA1076"/>
    <w:rsid w:val="00CA1B71"/>
    <w:rsid w:val="00CA38F4"/>
    <w:rsid w:val="00CA742C"/>
    <w:rsid w:val="00CA7CA8"/>
    <w:rsid w:val="00CB088D"/>
    <w:rsid w:val="00CB1A21"/>
    <w:rsid w:val="00CB1C99"/>
    <w:rsid w:val="00CB2B5C"/>
    <w:rsid w:val="00CB2E72"/>
    <w:rsid w:val="00CB34BD"/>
    <w:rsid w:val="00CB5B52"/>
    <w:rsid w:val="00CB5EA8"/>
    <w:rsid w:val="00CB7736"/>
    <w:rsid w:val="00CC1207"/>
    <w:rsid w:val="00CC1916"/>
    <w:rsid w:val="00CC1CBC"/>
    <w:rsid w:val="00CC3978"/>
    <w:rsid w:val="00CC669C"/>
    <w:rsid w:val="00CC674A"/>
    <w:rsid w:val="00CC7141"/>
    <w:rsid w:val="00CC7F8E"/>
    <w:rsid w:val="00CD0D7F"/>
    <w:rsid w:val="00CD1D95"/>
    <w:rsid w:val="00CD1EDB"/>
    <w:rsid w:val="00CD2995"/>
    <w:rsid w:val="00CD4644"/>
    <w:rsid w:val="00CD72D1"/>
    <w:rsid w:val="00CD755B"/>
    <w:rsid w:val="00CE766C"/>
    <w:rsid w:val="00CE7CB0"/>
    <w:rsid w:val="00CF0FC2"/>
    <w:rsid w:val="00CF1392"/>
    <w:rsid w:val="00CF1CE7"/>
    <w:rsid w:val="00CF20F6"/>
    <w:rsid w:val="00CF233A"/>
    <w:rsid w:val="00CF28B2"/>
    <w:rsid w:val="00CF31F5"/>
    <w:rsid w:val="00CF3BFD"/>
    <w:rsid w:val="00CF4621"/>
    <w:rsid w:val="00D00569"/>
    <w:rsid w:val="00D008D4"/>
    <w:rsid w:val="00D019AD"/>
    <w:rsid w:val="00D0267F"/>
    <w:rsid w:val="00D02E11"/>
    <w:rsid w:val="00D033EC"/>
    <w:rsid w:val="00D035B1"/>
    <w:rsid w:val="00D03B46"/>
    <w:rsid w:val="00D044C0"/>
    <w:rsid w:val="00D0455E"/>
    <w:rsid w:val="00D04C3E"/>
    <w:rsid w:val="00D051BD"/>
    <w:rsid w:val="00D06E3F"/>
    <w:rsid w:val="00D07100"/>
    <w:rsid w:val="00D07502"/>
    <w:rsid w:val="00D100C1"/>
    <w:rsid w:val="00D10678"/>
    <w:rsid w:val="00D10C9E"/>
    <w:rsid w:val="00D10EA1"/>
    <w:rsid w:val="00D11EB0"/>
    <w:rsid w:val="00D1293D"/>
    <w:rsid w:val="00D129E6"/>
    <w:rsid w:val="00D1324C"/>
    <w:rsid w:val="00D14AEC"/>
    <w:rsid w:val="00D15953"/>
    <w:rsid w:val="00D16353"/>
    <w:rsid w:val="00D17AD9"/>
    <w:rsid w:val="00D17E3C"/>
    <w:rsid w:val="00D17E80"/>
    <w:rsid w:val="00D205E1"/>
    <w:rsid w:val="00D20B9F"/>
    <w:rsid w:val="00D20CE7"/>
    <w:rsid w:val="00D21CE1"/>
    <w:rsid w:val="00D22362"/>
    <w:rsid w:val="00D227BC"/>
    <w:rsid w:val="00D2485A"/>
    <w:rsid w:val="00D27B8E"/>
    <w:rsid w:val="00D30411"/>
    <w:rsid w:val="00D30E37"/>
    <w:rsid w:val="00D30E3B"/>
    <w:rsid w:val="00D316EA"/>
    <w:rsid w:val="00D31C1D"/>
    <w:rsid w:val="00D31F89"/>
    <w:rsid w:val="00D34150"/>
    <w:rsid w:val="00D352AB"/>
    <w:rsid w:val="00D35C2C"/>
    <w:rsid w:val="00D36D2B"/>
    <w:rsid w:val="00D375F9"/>
    <w:rsid w:val="00D40A6C"/>
    <w:rsid w:val="00D40B16"/>
    <w:rsid w:val="00D40B44"/>
    <w:rsid w:val="00D40D13"/>
    <w:rsid w:val="00D43142"/>
    <w:rsid w:val="00D4352E"/>
    <w:rsid w:val="00D43B77"/>
    <w:rsid w:val="00D43C17"/>
    <w:rsid w:val="00D4415F"/>
    <w:rsid w:val="00D4448B"/>
    <w:rsid w:val="00D44F55"/>
    <w:rsid w:val="00D459B0"/>
    <w:rsid w:val="00D45B51"/>
    <w:rsid w:val="00D47B62"/>
    <w:rsid w:val="00D504D1"/>
    <w:rsid w:val="00D5185D"/>
    <w:rsid w:val="00D52707"/>
    <w:rsid w:val="00D5553D"/>
    <w:rsid w:val="00D5675A"/>
    <w:rsid w:val="00D57084"/>
    <w:rsid w:val="00D62663"/>
    <w:rsid w:val="00D627EB"/>
    <w:rsid w:val="00D628F6"/>
    <w:rsid w:val="00D6296D"/>
    <w:rsid w:val="00D62B4E"/>
    <w:rsid w:val="00D637F4"/>
    <w:rsid w:val="00D63A61"/>
    <w:rsid w:val="00D641D0"/>
    <w:rsid w:val="00D646F8"/>
    <w:rsid w:val="00D6472D"/>
    <w:rsid w:val="00D65417"/>
    <w:rsid w:val="00D65C86"/>
    <w:rsid w:val="00D662AA"/>
    <w:rsid w:val="00D664FC"/>
    <w:rsid w:val="00D67D53"/>
    <w:rsid w:val="00D67E60"/>
    <w:rsid w:val="00D7098D"/>
    <w:rsid w:val="00D721DA"/>
    <w:rsid w:val="00D73843"/>
    <w:rsid w:val="00D738E8"/>
    <w:rsid w:val="00D745FE"/>
    <w:rsid w:val="00D74C6A"/>
    <w:rsid w:val="00D7530C"/>
    <w:rsid w:val="00D76292"/>
    <w:rsid w:val="00D76E93"/>
    <w:rsid w:val="00D77150"/>
    <w:rsid w:val="00D772AC"/>
    <w:rsid w:val="00D77562"/>
    <w:rsid w:val="00D8026F"/>
    <w:rsid w:val="00D81C3D"/>
    <w:rsid w:val="00D82D5F"/>
    <w:rsid w:val="00D85010"/>
    <w:rsid w:val="00D8569C"/>
    <w:rsid w:val="00D85DD1"/>
    <w:rsid w:val="00D867A5"/>
    <w:rsid w:val="00D87C0A"/>
    <w:rsid w:val="00D87CC5"/>
    <w:rsid w:val="00D90B29"/>
    <w:rsid w:val="00D93625"/>
    <w:rsid w:val="00D936A6"/>
    <w:rsid w:val="00D964F5"/>
    <w:rsid w:val="00D96B68"/>
    <w:rsid w:val="00D97985"/>
    <w:rsid w:val="00DA1197"/>
    <w:rsid w:val="00DA29BC"/>
    <w:rsid w:val="00DA3ED8"/>
    <w:rsid w:val="00DA4D8E"/>
    <w:rsid w:val="00DA771C"/>
    <w:rsid w:val="00DA7D6B"/>
    <w:rsid w:val="00DB1C3E"/>
    <w:rsid w:val="00DB1D7C"/>
    <w:rsid w:val="00DB1FB5"/>
    <w:rsid w:val="00DB2923"/>
    <w:rsid w:val="00DB296D"/>
    <w:rsid w:val="00DB2B1D"/>
    <w:rsid w:val="00DB30FD"/>
    <w:rsid w:val="00DB3277"/>
    <w:rsid w:val="00DB446F"/>
    <w:rsid w:val="00DB4849"/>
    <w:rsid w:val="00DC3433"/>
    <w:rsid w:val="00DC375A"/>
    <w:rsid w:val="00DC3F02"/>
    <w:rsid w:val="00DC4111"/>
    <w:rsid w:val="00DC527A"/>
    <w:rsid w:val="00DC5593"/>
    <w:rsid w:val="00DC59BF"/>
    <w:rsid w:val="00DC6059"/>
    <w:rsid w:val="00DC6BFC"/>
    <w:rsid w:val="00DC6DEC"/>
    <w:rsid w:val="00DC7A4B"/>
    <w:rsid w:val="00DC7E0A"/>
    <w:rsid w:val="00DD0FA1"/>
    <w:rsid w:val="00DD1204"/>
    <w:rsid w:val="00DD26C6"/>
    <w:rsid w:val="00DD2DB7"/>
    <w:rsid w:val="00DD365D"/>
    <w:rsid w:val="00DD40FF"/>
    <w:rsid w:val="00DD4F15"/>
    <w:rsid w:val="00DD5290"/>
    <w:rsid w:val="00DD5312"/>
    <w:rsid w:val="00DD577D"/>
    <w:rsid w:val="00DD6FF4"/>
    <w:rsid w:val="00DD75A2"/>
    <w:rsid w:val="00DE141F"/>
    <w:rsid w:val="00DE27F1"/>
    <w:rsid w:val="00DE35D3"/>
    <w:rsid w:val="00DE4320"/>
    <w:rsid w:val="00DE458F"/>
    <w:rsid w:val="00DE5E68"/>
    <w:rsid w:val="00DE619D"/>
    <w:rsid w:val="00DE7B9F"/>
    <w:rsid w:val="00DE7ED4"/>
    <w:rsid w:val="00DE7F90"/>
    <w:rsid w:val="00DF0E0F"/>
    <w:rsid w:val="00DF1F7F"/>
    <w:rsid w:val="00DF24FE"/>
    <w:rsid w:val="00DF3084"/>
    <w:rsid w:val="00DF3297"/>
    <w:rsid w:val="00DF524C"/>
    <w:rsid w:val="00DF580F"/>
    <w:rsid w:val="00DF5CC0"/>
    <w:rsid w:val="00DF5E48"/>
    <w:rsid w:val="00DF6231"/>
    <w:rsid w:val="00DF729D"/>
    <w:rsid w:val="00DF7DBE"/>
    <w:rsid w:val="00E004A8"/>
    <w:rsid w:val="00E00871"/>
    <w:rsid w:val="00E00F65"/>
    <w:rsid w:val="00E011AB"/>
    <w:rsid w:val="00E015BF"/>
    <w:rsid w:val="00E01BBE"/>
    <w:rsid w:val="00E039AB"/>
    <w:rsid w:val="00E042AD"/>
    <w:rsid w:val="00E045E8"/>
    <w:rsid w:val="00E04F07"/>
    <w:rsid w:val="00E073AF"/>
    <w:rsid w:val="00E0762C"/>
    <w:rsid w:val="00E11656"/>
    <w:rsid w:val="00E12A9B"/>
    <w:rsid w:val="00E12C76"/>
    <w:rsid w:val="00E133C3"/>
    <w:rsid w:val="00E13E4E"/>
    <w:rsid w:val="00E15926"/>
    <w:rsid w:val="00E159B8"/>
    <w:rsid w:val="00E16F6E"/>
    <w:rsid w:val="00E22373"/>
    <w:rsid w:val="00E226F0"/>
    <w:rsid w:val="00E23097"/>
    <w:rsid w:val="00E26C9C"/>
    <w:rsid w:val="00E27452"/>
    <w:rsid w:val="00E3029D"/>
    <w:rsid w:val="00E30332"/>
    <w:rsid w:val="00E30F76"/>
    <w:rsid w:val="00E31CE2"/>
    <w:rsid w:val="00E34766"/>
    <w:rsid w:val="00E36980"/>
    <w:rsid w:val="00E411A5"/>
    <w:rsid w:val="00E4157D"/>
    <w:rsid w:val="00E422DF"/>
    <w:rsid w:val="00E423B1"/>
    <w:rsid w:val="00E4240A"/>
    <w:rsid w:val="00E433AC"/>
    <w:rsid w:val="00E444D3"/>
    <w:rsid w:val="00E44AD9"/>
    <w:rsid w:val="00E47692"/>
    <w:rsid w:val="00E47CA4"/>
    <w:rsid w:val="00E50D7A"/>
    <w:rsid w:val="00E514FB"/>
    <w:rsid w:val="00E51919"/>
    <w:rsid w:val="00E521FC"/>
    <w:rsid w:val="00E52BB8"/>
    <w:rsid w:val="00E53BD0"/>
    <w:rsid w:val="00E5444D"/>
    <w:rsid w:val="00E54946"/>
    <w:rsid w:val="00E55030"/>
    <w:rsid w:val="00E55850"/>
    <w:rsid w:val="00E60EB7"/>
    <w:rsid w:val="00E6319E"/>
    <w:rsid w:val="00E64240"/>
    <w:rsid w:val="00E64704"/>
    <w:rsid w:val="00E655CE"/>
    <w:rsid w:val="00E65F8C"/>
    <w:rsid w:val="00E66868"/>
    <w:rsid w:val="00E66ED1"/>
    <w:rsid w:val="00E719A8"/>
    <w:rsid w:val="00E71B66"/>
    <w:rsid w:val="00E72343"/>
    <w:rsid w:val="00E74246"/>
    <w:rsid w:val="00E778C8"/>
    <w:rsid w:val="00E77A3E"/>
    <w:rsid w:val="00E80B0A"/>
    <w:rsid w:val="00E81FA8"/>
    <w:rsid w:val="00E84C29"/>
    <w:rsid w:val="00E8721D"/>
    <w:rsid w:val="00E91223"/>
    <w:rsid w:val="00E91C66"/>
    <w:rsid w:val="00E93330"/>
    <w:rsid w:val="00E93EC8"/>
    <w:rsid w:val="00E96E2C"/>
    <w:rsid w:val="00E97948"/>
    <w:rsid w:val="00E97F9C"/>
    <w:rsid w:val="00EA03D6"/>
    <w:rsid w:val="00EA1D87"/>
    <w:rsid w:val="00EA28AE"/>
    <w:rsid w:val="00EA2B56"/>
    <w:rsid w:val="00EA3070"/>
    <w:rsid w:val="00EA434D"/>
    <w:rsid w:val="00EA48F4"/>
    <w:rsid w:val="00EA5552"/>
    <w:rsid w:val="00EA5BFC"/>
    <w:rsid w:val="00EA6539"/>
    <w:rsid w:val="00EA71FA"/>
    <w:rsid w:val="00EA7D41"/>
    <w:rsid w:val="00EB0643"/>
    <w:rsid w:val="00EB095F"/>
    <w:rsid w:val="00EB1227"/>
    <w:rsid w:val="00EB60B7"/>
    <w:rsid w:val="00EB60BA"/>
    <w:rsid w:val="00EB67F1"/>
    <w:rsid w:val="00EB7027"/>
    <w:rsid w:val="00EB7D66"/>
    <w:rsid w:val="00EC048E"/>
    <w:rsid w:val="00EC13D2"/>
    <w:rsid w:val="00EC3586"/>
    <w:rsid w:val="00EC38A0"/>
    <w:rsid w:val="00EC3CBE"/>
    <w:rsid w:val="00EC40F8"/>
    <w:rsid w:val="00EC48FE"/>
    <w:rsid w:val="00EC511B"/>
    <w:rsid w:val="00EC5563"/>
    <w:rsid w:val="00ED04EF"/>
    <w:rsid w:val="00ED1264"/>
    <w:rsid w:val="00ED2D09"/>
    <w:rsid w:val="00ED31E9"/>
    <w:rsid w:val="00ED32AF"/>
    <w:rsid w:val="00ED4A4D"/>
    <w:rsid w:val="00ED69A0"/>
    <w:rsid w:val="00EE088A"/>
    <w:rsid w:val="00EE0CFB"/>
    <w:rsid w:val="00EE11F5"/>
    <w:rsid w:val="00EE1299"/>
    <w:rsid w:val="00EE1634"/>
    <w:rsid w:val="00EE3853"/>
    <w:rsid w:val="00EE57E1"/>
    <w:rsid w:val="00EE5DFF"/>
    <w:rsid w:val="00EE61BC"/>
    <w:rsid w:val="00EF0D6A"/>
    <w:rsid w:val="00EF1BD0"/>
    <w:rsid w:val="00EF5807"/>
    <w:rsid w:val="00EF58C8"/>
    <w:rsid w:val="00EF6361"/>
    <w:rsid w:val="00EF6597"/>
    <w:rsid w:val="00EF737B"/>
    <w:rsid w:val="00F00A07"/>
    <w:rsid w:val="00F01FB4"/>
    <w:rsid w:val="00F02501"/>
    <w:rsid w:val="00F026A2"/>
    <w:rsid w:val="00F0297D"/>
    <w:rsid w:val="00F049B3"/>
    <w:rsid w:val="00F04A45"/>
    <w:rsid w:val="00F05A85"/>
    <w:rsid w:val="00F06579"/>
    <w:rsid w:val="00F0716D"/>
    <w:rsid w:val="00F0751F"/>
    <w:rsid w:val="00F076A6"/>
    <w:rsid w:val="00F102F0"/>
    <w:rsid w:val="00F14B24"/>
    <w:rsid w:val="00F17B83"/>
    <w:rsid w:val="00F20137"/>
    <w:rsid w:val="00F23B86"/>
    <w:rsid w:val="00F275BF"/>
    <w:rsid w:val="00F27F47"/>
    <w:rsid w:val="00F30A30"/>
    <w:rsid w:val="00F35262"/>
    <w:rsid w:val="00F35C2F"/>
    <w:rsid w:val="00F35EDB"/>
    <w:rsid w:val="00F36644"/>
    <w:rsid w:val="00F40884"/>
    <w:rsid w:val="00F42235"/>
    <w:rsid w:val="00F432C7"/>
    <w:rsid w:val="00F433E9"/>
    <w:rsid w:val="00F43A45"/>
    <w:rsid w:val="00F43EB9"/>
    <w:rsid w:val="00F456B2"/>
    <w:rsid w:val="00F45BF9"/>
    <w:rsid w:val="00F507DA"/>
    <w:rsid w:val="00F511C2"/>
    <w:rsid w:val="00F52825"/>
    <w:rsid w:val="00F53305"/>
    <w:rsid w:val="00F534DF"/>
    <w:rsid w:val="00F54D23"/>
    <w:rsid w:val="00F550F3"/>
    <w:rsid w:val="00F5783B"/>
    <w:rsid w:val="00F60FAE"/>
    <w:rsid w:val="00F62251"/>
    <w:rsid w:val="00F637DC"/>
    <w:rsid w:val="00F63A10"/>
    <w:rsid w:val="00F63D7D"/>
    <w:rsid w:val="00F6481F"/>
    <w:rsid w:val="00F67045"/>
    <w:rsid w:val="00F67F5A"/>
    <w:rsid w:val="00F67FB0"/>
    <w:rsid w:val="00F70198"/>
    <w:rsid w:val="00F70844"/>
    <w:rsid w:val="00F70E0C"/>
    <w:rsid w:val="00F72B92"/>
    <w:rsid w:val="00F731DD"/>
    <w:rsid w:val="00F74027"/>
    <w:rsid w:val="00F74A2B"/>
    <w:rsid w:val="00F76F76"/>
    <w:rsid w:val="00F809D2"/>
    <w:rsid w:val="00F80B2E"/>
    <w:rsid w:val="00F80CA5"/>
    <w:rsid w:val="00F8191C"/>
    <w:rsid w:val="00F81924"/>
    <w:rsid w:val="00F81A4A"/>
    <w:rsid w:val="00F84359"/>
    <w:rsid w:val="00F846AF"/>
    <w:rsid w:val="00F854CB"/>
    <w:rsid w:val="00F85A5D"/>
    <w:rsid w:val="00F85EB8"/>
    <w:rsid w:val="00F8613B"/>
    <w:rsid w:val="00F8704F"/>
    <w:rsid w:val="00F87F53"/>
    <w:rsid w:val="00F9019F"/>
    <w:rsid w:val="00F954FB"/>
    <w:rsid w:val="00F957BC"/>
    <w:rsid w:val="00F9742F"/>
    <w:rsid w:val="00FA2617"/>
    <w:rsid w:val="00FA3EC2"/>
    <w:rsid w:val="00FA69EC"/>
    <w:rsid w:val="00FA746C"/>
    <w:rsid w:val="00FB095F"/>
    <w:rsid w:val="00FB1BD5"/>
    <w:rsid w:val="00FB4D1B"/>
    <w:rsid w:val="00FB4FBC"/>
    <w:rsid w:val="00FB5883"/>
    <w:rsid w:val="00FC0800"/>
    <w:rsid w:val="00FC100C"/>
    <w:rsid w:val="00FC1098"/>
    <w:rsid w:val="00FC2817"/>
    <w:rsid w:val="00FC2CDB"/>
    <w:rsid w:val="00FC3ABB"/>
    <w:rsid w:val="00FC60DE"/>
    <w:rsid w:val="00FC7065"/>
    <w:rsid w:val="00FC77E0"/>
    <w:rsid w:val="00FC7A9A"/>
    <w:rsid w:val="00FD0B73"/>
    <w:rsid w:val="00FD0E95"/>
    <w:rsid w:val="00FD1515"/>
    <w:rsid w:val="00FD69A5"/>
    <w:rsid w:val="00FE0742"/>
    <w:rsid w:val="00FE1567"/>
    <w:rsid w:val="00FE2D54"/>
    <w:rsid w:val="00FE6E82"/>
    <w:rsid w:val="00FF05DD"/>
    <w:rsid w:val="00FF256A"/>
    <w:rsid w:val="00FF3462"/>
    <w:rsid w:val="00FF3590"/>
    <w:rsid w:val="00FF3642"/>
    <w:rsid w:val="00FF3A19"/>
    <w:rsid w:val="00FF5619"/>
    <w:rsid w:val="00FF7551"/>
    <w:rsid w:val="00FF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D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75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65F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B4D1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76999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53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75359"/>
    <w:rPr>
      <w:color w:val="0000FF"/>
      <w:u w:val="single"/>
    </w:rPr>
  </w:style>
  <w:style w:type="character" w:customStyle="1" w:styleId="60">
    <w:name w:val="Заголовок 6 Знак"/>
    <w:link w:val="6"/>
    <w:uiPriority w:val="9"/>
    <w:semiHidden/>
    <w:rsid w:val="00C7699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mwe-math-mathml-inline">
    <w:name w:val="mwe-math-mathml-inline"/>
    <w:basedOn w:val="a0"/>
    <w:rsid w:val="000F3DA8"/>
  </w:style>
  <w:style w:type="paragraph" w:customStyle="1" w:styleId="a5">
    <w:name w:val="Содержимое таблицы"/>
    <w:basedOn w:val="a"/>
    <w:rsid w:val="000F3DA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Default">
    <w:name w:val="Default"/>
    <w:rsid w:val="00B203E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6">
    <w:name w:val="Body Text Indent"/>
    <w:basedOn w:val="a"/>
    <w:link w:val="a7"/>
    <w:semiHidden/>
    <w:rsid w:val="00781653"/>
    <w:pPr>
      <w:suppressAutoHyphens/>
      <w:spacing w:after="0" w:line="360" w:lineRule="auto"/>
      <w:ind w:firstLine="360"/>
      <w:jc w:val="both"/>
    </w:pPr>
    <w:rPr>
      <w:rFonts w:ascii="Times New Roman" w:eastAsia="Times New Roman" w:hAnsi="Times New Roman" w:cs="Tahoma"/>
      <w:b/>
      <w:kern w:val="1"/>
      <w:sz w:val="24"/>
      <w:szCs w:val="20"/>
      <w:lang w:eastAsia="ar-SA"/>
    </w:rPr>
  </w:style>
  <w:style w:type="character" w:customStyle="1" w:styleId="a7">
    <w:name w:val="Отступ основного текста Знак"/>
    <w:link w:val="a6"/>
    <w:semiHidden/>
    <w:rsid w:val="00781653"/>
    <w:rPr>
      <w:rFonts w:ascii="Times New Roman" w:eastAsia="Times New Roman" w:hAnsi="Times New Roman" w:cs="Tahoma"/>
      <w:b/>
      <w:kern w:val="1"/>
      <w:sz w:val="24"/>
      <w:lang w:eastAsia="ar-SA"/>
    </w:rPr>
  </w:style>
  <w:style w:type="paragraph" w:customStyle="1" w:styleId="pc">
    <w:name w:val="pc"/>
    <w:basedOn w:val="a"/>
    <w:rsid w:val="00DB44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DB446F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FB4D1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s4">
    <w:name w:val="s4"/>
    <w:basedOn w:val="a0"/>
    <w:rsid w:val="00D77150"/>
  </w:style>
  <w:style w:type="character" w:customStyle="1" w:styleId="s5">
    <w:name w:val="s5"/>
    <w:basedOn w:val="a0"/>
    <w:rsid w:val="00D77150"/>
  </w:style>
  <w:style w:type="character" w:customStyle="1" w:styleId="s7">
    <w:name w:val="s7"/>
    <w:basedOn w:val="a0"/>
    <w:rsid w:val="00D77150"/>
  </w:style>
  <w:style w:type="character" w:customStyle="1" w:styleId="s3">
    <w:name w:val="s3"/>
    <w:basedOn w:val="a0"/>
    <w:rsid w:val="00D77150"/>
  </w:style>
  <w:style w:type="character" w:customStyle="1" w:styleId="s8">
    <w:name w:val="s8"/>
    <w:basedOn w:val="a0"/>
    <w:rsid w:val="00D77150"/>
  </w:style>
  <w:style w:type="paragraph" w:styleId="a9">
    <w:name w:val="Body Text"/>
    <w:basedOn w:val="a"/>
    <w:link w:val="aa"/>
    <w:rsid w:val="00C33E40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a">
    <w:name w:val="Основной текст Знак"/>
    <w:link w:val="a9"/>
    <w:rsid w:val="00C33E40"/>
    <w:rPr>
      <w:rFonts w:ascii="Arial" w:eastAsia="Lucida Sans Unicode" w:hAnsi="Arial" w:cs="Mangal"/>
      <w:kern w:val="1"/>
      <w:szCs w:val="24"/>
      <w:lang w:eastAsia="hi-IN" w:bidi="hi-IN"/>
    </w:rPr>
  </w:style>
  <w:style w:type="character" w:customStyle="1" w:styleId="20">
    <w:name w:val="Заголовок 2 Знак"/>
    <w:link w:val="2"/>
    <w:uiPriority w:val="9"/>
    <w:rsid w:val="00C65F5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journal-title-text">
    <w:name w:val="journal-title-text"/>
    <w:basedOn w:val="a0"/>
    <w:rsid w:val="00C65F50"/>
  </w:style>
  <w:style w:type="paragraph" w:styleId="ab">
    <w:name w:val="Balloon Text"/>
    <w:basedOn w:val="a"/>
    <w:link w:val="ac"/>
    <w:uiPriority w:val="99"/>
    <w:semiHidden/>
    <w:unhideWhenUsed/>
    <w:rsid w:val="00BC6B2E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C6B2E"/>
    <w:rPr>
      <w:rFonts w:ascii="Lucida Grande CY" w:hAnsi="Lucida Grande CY" w:cs="Lucida Grande CY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2B7F8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4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4F33"/>
    <w:rPr>
      <w:rFonts w:ascii="Courier" w:hAnsi="Courier" w:cs="Courie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D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75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65F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B4D1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76999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53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75359"/>
    <w:rPr>
      <w:color w:val="0000FF"/>
      <w:u w:val="single"/>
    </w:rPr>
  </w:style>
  <w:style w:type="character" w:customStyle="1" w:styleId="60">
    <w:name w:val="Заголовок 6 Знак"/>
    <w:link w:val="6"/>
    <w:uiPriority w:val="9"/>
    <w:semiHidden/>
    <w:rsid w:val="00C7699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mwe-math-mathml-inline">
    <w:name w:val="mwe-math-mathml-inline"/>
    <w:basedOn w:val="a0"/>
    <w:rsid w:val="000F3DA8"/>
  </w:style>
  <w:style w:type="paragraph" w:customStyle="1" w:styleId="a5">
    <w:name w:val="Содержимое таблицы"/>
    <w:basedOn w:val="a"/>
    <w:rsid w:val="000F3DA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Default">
    <w:name w:val="Default"/>
    <w:rsid w:val="00B203E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6">
    <w:name w:val="Body Text Indent"/>
    <w:basedOn w:val="a"/>
    <w:link w:val="a7"/>
    <w:semiHidden/>
    <w:rsid w:val="00781653"/>
    <w:pPr>
      <w:suppressAutoHyphens/>
      <w:spacing w:after="0" w:line="360" w:lineRule="auto"/>
      <w:ind w:firstLine="360"/>
      <w:jc w:val="both"/>
    </w:pPr>
    <w:rPr>
      <w:rFonts w:ascii="Times New Roman" w:eastAsia="Times New Roman" w:hAnsi="Times New Roman" w:cs="Tahoma"/>
      <w:b/>
      <w:kern w:val="1"/>
      <w:sz w:val="24"/>
      <w:szCs w:val="20"/>
      <w:lang w:eastAsia="ar-SA"/>
    </w:rPr>
  </w:style>
  <w:style w:type="character" w:customStyle="1" w:styleId="a7">
    <w:name w:val="Отступ основного текста Знак"/>
    <w:link w:val="a6"/>
    <w:semiHidden/>
    <w:rsid w:val="00781653"/>
    <w:rPr>
      <w:rFonts w:ascii="Times New Roman" w:eastAsia="Times New Roman" w:hAnsi="Times New Roman" w:cs="Tahoma"/>
      <w:b/>
      <w:kern w:val="1"/>
      <w:sz w:val="24"/>
      <w:lang w:eastAsia="ar-SA"/>
    </w:rPr>
  </w:style>
  <w:style w:type="paragraph" w:customStyle="1" w:styleId="pc">
    <w:name w:val="pc"/>
    <w:basedOn w:val="a"/>
    <w:rsid w:val="00DB44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DB446F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FB4D1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s4">
    <w:name w:val="s4"/>
    <w:basedOn w:val="a0"/>
    <w:rsid w:val="00D77150"/>
  </w:style>
  <w:style w:type="character" w:customStyle="1" w:styleId="s5">
    <w:name w:val="s5"/>
    <w:basedOn w:val="a0"/>
    <w:rsid w:val="00D77150"/>
  </w:style>
  <w:style w:type="character" w:customStyle="1" w:styleId="s7">
    <w:name w:val="s7"/>
    <w:basedOn w:val="a0"/>
    <w:rsid w:val="00D77150"/>
  </w:style>
  <w:style w:type="character" w:customStyle="1" w:styleId="s3">
    <w:name w:val="s3"/>
    <w:basedOn w:val="a0"/>
    <w:rsid w:val="00D77150"/>
  </w:style>
  <w:style w:type="character" w:customStyle="1" w:styleId="s8">
    <w:name w:val="s8"/>
    <w:basedOn w:val="a0"/>
    <w:rsid w:val="00D77150"/>
  </w:style>
  <w:style w:type="paragraph" w:styleId="a9">
    <w:name w:val="Body Text"/>
    <w:basedOn w:val="a"/>
    <w:link w:val="aa"/>
    <w:rsid w:val="00C33E40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a">
    <w:name w:val="Основной текст Знак"/>
    <w:link w:val="a9"/>
    <w:rsid w:val="00C33E40"/>
    <w:rPr>
      <w:rFonts w:ascii="Arial" w:eastAsia="Lucida Sans Unicode" w:hAnsi="Arial" w:cs="Mangal"/>
      <w:kern w:val="1"/>
      <w:szCs w:val="24"/>
      <w:lang w:eastAsia="hi-IN" w:bidi="hi-IN"/>
    </w:rPr>
  </w:style>
  <w:style w:type="character" w:customStyle="1" w:styleId="20">
    <w:name w:val="Заголовок 2 Знак"/>
    <w:link w:val="2"/>
    <w:uiPriority w:val="9"/>
    <w:rsid w:val="00C65F5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journal-title-text">
    <w:name w:val="journal-title-text"/>
    <w:basedOn w:val="a0"/>
    <w:rsid w:val="00C65F50"/>
  </w:style>
  <w:style w:type="paragraph" w:styleId="ab">
    <w:name w:val="Balloon Text"/>
    <w:basedOn w:val="a"/>
    <w:link w:val="ac"/>
    <w:uiPriority w:val="99"/>
    <w:semiHidden/>
    <w:unhideWhenUsed/>
    <w:rsid w:val="00BC6B2E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C6B2E"/>
    <w:rPr>
      <w:rFonts w:ascii="Lucida Grande CY" w:hAnsi="Lucida Grande CY" w:cs="Lucida Grande CY"/>
      <w:sz w:val="18"/>
      <w:szCs w:val="18"/>
      <w:lang w:eastAsia="en-US"/>
    </w:rPr>
  </w:style>
  <w:style w:type="paragraph" w:styleId="ad">
    <w:name w:val="List Paragraph"/>
    <w:basedOn w:val="a"/>
    <w:uiPriority w:val="34"/>
    <w:qFormat/>
    <w:rsid w:val="002B7F8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4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4F33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astroscan.ru/literature/authors/detail.php?AUTHOR=8597" TargetMode="External"/><Relationship Id="rId12" Type="http://schemas.openxmlformats.org/officeDocument/2006/relationships/hyperlink" Target="https://doi.org/10.1111/nmo.13067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11B2A-DD79-414D-88FD-F0D79097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3341</Words>
  <Characters>19049</Characters>
  <Application>Microsoft Macintosh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 правильной интерпретации показателей кислотности рН-грамм верхних отделов пищеварительного тракта </vt:lpstr>
    </vt:vector>
  </TitlesOfParts>
  <Company/>
  <LinksUpToDate>false</LinksUpToDate>
  <CharactersWithSpaces>22346</CharactersWithSpaces>
  <SharedDoc>false</SharedDoc>
  <HLinks>
    <vt:vector size="102" baseType="variant">
      <vt:variant>
        <vt:i4>2359388</vt:i4>
      </vt:variant>
      <vt:variant>
        <vt:i4>48</vt:i4>
      </vt:variant>
      <vt:variant>
        <vt:i4>0</vt:i4>
      </vt:variant>
      <vt:variant>
        <vt:i4>5</vt:i4>
      </vt:variant>
      <vt:variant>
        <vt:lpwstr>http://dx.doi.org/10.1111/nmo.13067</vt:lpwstr>
      </vt:variant>
      <vt:variant>
        <vt:lpwstr/>
      </vt:variant>
      <vt:variant>
        <vt:i4>3080289</vt:i4>
      </vt:variant>
      <vt:variant>
        <vt:i4>45</vt:i4>
      </vt:variant>
      <vt:variant>
        <vt:i4>0</vt:i4>
      </vt:variant>
      <vt:variant>
        <vt:i4>5</vt:i4>
      </vt:variant>
      <vt:variant>
        <vt:lpwstr>http://www.gastroscan.ru/literature/authors/detail.php?AUTHOR=1413</vt:lpwstr>
      </vt:variant>
      <vt:variant>
        <vt:lpwstr/>
      </vt:variant>
      <vt:variant>
        <vt:i4>2687087</vt:i4>
      </vt:variant>
      <vt:variant>
        <vt:i4>42</vt:i4>
      </vt:variant>
      <vt:variant>
        <vt:i4>0</vt:i4>
      </vt:variant>
      <vt:variant>
        <vt:i4>5</vt:i4>
      </vt:variant>
      <vt:variant>
        <vt:lpwstr>http://www.gastroscan.ru/literature/authors/detail.php?AUTHOR=6485</vt:lpwstr>
      </vt:variant>
      <vt:variant>
        <vt:lpwstr/>
      </vt:variant>
      <vt:variant>
        <vt:i4>2424928</vt:i4>
      </vt:variant>
      <vt:variant>
        <vt:i4>39</vt:i4>
      </vt:variant>
      <vt:variant>
        <vt:i4>0</vt:i4>
      </vt:variant>
      <vt:variant>
        <vt:i4>5</vt:i4>
      </vt:variant>
      <vt:variant>
        <vt:lpwstr>http://www.gastroscan.ru/literature/authors/detail.php?AUTHOR=6479</vt:lpwstr>
      </vt:variant>
      <vt:variant>
        <vt:lpwstr/>
      </vt:variant>
      <vt:variant>
        <vt:i4>2687084</vt:i4>
      </vt:variant>
      <vt:variant>
        <vt:i4>36</vt:i4>
      </vt:variant>
      <vt:variant>
        <vt:i4>0</vt:i4>
      </vt:variant>
      <vt:variant>
        <vt:i4>5</vt:i4>
      </vt:variant>
      <vt:variant>
        <vt:lpwstr>http://www.gastroscan.ru/literature/authors/detail.php?AUTHOR=9948</vt:lpwstr>
      </vt:variant>
      <vt:variant>
        <vt:lpwstr/>
      </vt:variant>
      <vt:variant>
        <vt:i4>2687082</vt:i4>
      </vt:variant>
      <vt:variant>
        <vt:i4>33</vt:i4>
      </vt:variant>
      <vt:variant>
        <vt:i4>0</vt:i4>
      </vt:variant>
      <vt:variant>
        <vt:i4>5</vt:i4>
      </vt:variant>
      <vt:variant>
        <vt:lpwstr>http://www.gastroscan.ru/literature/authors/detail.php?AUTHOR=2697</vt:lpwstr>
      </vt:variant>
      <vt:variant>
        <vt:lpwstr/>
      </vt:variant>
      <vt:variant>
        <vt:i4>2621548</vt:i4>
      </vt:variant>
      <vt:variant>
        <vt:i4>30</vt:i4>
      </vt:variant>
      <vt:variant>
        <vt:i4>0</vt:i4>
      </vt:variant>
      <vt:variant>
        <vt:i4>5</vt:i4>
      </vt:variant>
      <vt:variant>
        <vt:lpwstr>http://www.gastroscan.ru/literature/authors/detail.php?AUTHOR=9949</vt:lpwstr>
      </vt:variant>
      <vt:variant>
        <vt:lpwstr/>
      </vt:variant>
      <vt:variant>
        <vt:i4>2687081</vt:i4>
      </vt:variant>
      <vt:variant>
        <vt:i4>27</vt:i4>
      </vt:variant>
      <vt:variant>
        <vt:i4>0</vt:i4>
      </vt:variant>
      <vt:variant>
        <vt:i4>5</vt:i4>
      </vt:variant>
      <vt:variant>
        <vt:lpwstr>http://www.gastroscan.ru/literature/authors/detail.php?AUTHOR=1392</vt:lpwstr>
      </vt:variant>
      <vt:variant>
        <vt:lpwstr/>
      </vt:variant>
      <vt:variant>
        <vt:i4>3080299</vt:i4>
      </vt:variant>
      <vt:variant>
        <vt:i4>24</vt:i4>
      </vt:variant>
      <vt:variant>
        <vt:i4>0</vt:i4>
      </vt:variant>
      <vt:variant>
        <vt:i4>5</vt:i4>
      </vt:variant>
      <vt:variant>
        <vt:lpwstr>http://www.gastroscan.ru/literature/authors/detail.php?AUTHOR=2483</vt:lpwstr>
      </vt:variant>
      <vt:variant>
        <vt:lpwstr/>
      </vt:variant>
      <vt:variant>
        <vt:i4>2621547</vt:i4>
      </vt:variant>
      <vt:variant>
        <vt:i4>21</vt:i4>
      </vt:variant>
      <vt:variant>
        <vt:i4>0</vt:i4>
      </vt:variant>
      <vt:variant>
        <vt:i4>5</vt:i4>
      </vt:variant>
      <vt:variant>
        <vt:lpwstr>http://www.gastroscan.ru/literature/authors/detail.php?AUTHOR=2484</vt:lpwstr>
      </vt:variant>
      <vt:variant>
        <vt:lpwstr/>
      </vt:variant>
      <vt:variant>
        <vt:i4>2490475</vt:i4>
      </vt:variant>
      <vt:variant>
        <vt:i4>18</vt:i4>
      </vt:variant>
      <vt:variant>
        <vt:i4>0</vt:i4>
      </vt:variant>
      <vt:variant>
        <vt:i4>5</vt:i4>
      </vt:variant>
      <vt:variant>
        <vt:lpwstr>http://www.gastroscan.ru/literature/authors/detail.php?AUTHOR=9937</vt:lpwstr>
      </vt:variant>
      <vt:variant>
        <vt:lpwstr/>
      </vt:variant>
      <vt:variant>
        <vt:i4>2490476</vt:i4>
      </vt:variant>
      <vt:variant>
        <vt:i4>15</vt:i4>
      </vt:variant>
      <vt:variant>
        <vt:i4>0</vt:i4>
      </vt:variant>
      <vt:variant>
        <vt:i4>5</vt:i4>
      </vt:variant>
      <vt:variant>
        <vt:lpwstr>http://www.gastroscan.ru/literature/authors/detail.php?AUTHOR=9947</vt:lpwstr>
      </vt:variant>
      <vt:variant>
        <vt:lpwstr/>
      </vt:variant>
      <vt:variant>
        <vt:i4>2818155</vt:i4>
      </vt:variant>
      <vt:variant>
        <vt:i4>12</vt:i4>
      </vt:variant>
      <vt:variant>
        <vt:i4>0</vt:i4>
      </vt:variant>
      <vt:variant>
        <vt:i4>5</vt:i4>
      </vt:variant>
      <vt:variant>
        <vt:lpwstr>http://www.gastroscan.ru/literature/authors/detail.php?AUTHOR=8221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http://www.gastroscan.ru/literature/authors/detail.php?AUTHOR=9935</vt:lpwstr>
      </vt:variant>
      <vt:variant>
        <vt:lpwstr/>
      </vt:variant>
      <vt:variant>
        <vt:i4>3014767</vt:i4>
      </vt:variant>
      <vt:variant>
        <vt:i4>6</vt:i4>
      </vt:variant>
      <vt:variant>
        <vt:i4>0</vt:i4>
      </vt:variant>
      <vt:variant>
        <vt:i4>5</vt:i4>
      </vt:variant>
      <vt:variant>
        <vt:lpwstr>http://www.gastroscan.ru/literature/authors/detail.php?AUTHOR=6482</vt:lpwstr>
      </vt:variant>
      <vt:variant>
        <vt:lpwstr/>
      </vt:variant>
      <vt:variant>
        <vt:i4>2752608</vt:i4>
      </vt:variant>
      <vt:variant>
        <vt:i4>3</vt:i4>
      </vt:variant>
      <vt:variant>
        <vt:i4>0</vt:i4>
      </vt:variant>
      <vt:variant>
        <vt:i4>5</vt:i4>
      </vt:variant>
      <vt:variant>
        <vt:lpwstr>http://www.gastroscan.ru/literature/authors/detail.php?AUTHOR=8597</vt:lpwstr>
      </vt:variant>
      <vt:variant>
        <vt:lpwstr/>
      </vt:variant>
      <vt:variant>
        <vt:i4>786537</vt:i4>
      </vt:variant>
      <vt:variant>
        <vt:i4>0</vt:i4>
      </vt:variant>
      <vt:variant>
        <vt:i4>0</vt:i4>
      </vt:variant>
      <vt:variant>
        <vt:i4>5</vt:i4>
      </vt:variant>
      <vt:variant>
        <vt:lpwstr>http://www.gastroscan.ru/physician/ph-metry-long/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 правильной интерпретации показателей кислотности рН-грамм верхних отделов пищеварительного тракта </dc:title>
  <dc:subject/>
  <dc:creator>Admin</dc:creator>
  <cp:keywords/>
  <dc:description/>
  <cp:lastModifiedBy>Азат Кайбышев</cp:lastModifiedBy>
  <cp:revision>2</cp:revision>
  <cp:lastPrinted>2018-01-26T08:16:00Z</cp:lastPrinted>
  <dcterms:created xsi:type="dcterms:W3CDTF">2018-02-25T06:28:00Z</dcterms:created>
  <dcterms:modified xsi:type="dcterms:W3CDTF">2018-02-25T06:28:00Z</dcterms:modified>
</cp:coreProperties>
</file>